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F127" w14:textId="77777777" w:rsidR="00AB13C8" w:rsidRPr="006E79DD" w:rsidRDefault="00AB13C8" w:rsidP="006E79DD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</w:pPr>
      <w:r w:rsidRPr="006E79DD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Załącznik nr 3</w:t>
      </w:r>
    </w:p>
    <w:p w14:paraId="0D870F0E" w14:textId="77777777" w:rsidR="00AB13C8" w:rsidRPr="006E79DD" w:rsidRDefault="00AB13C8" w:rsidP="006E79DD">
      <w:pPr>
        <w:widowControl/>
        <w:suppressAutoHyphens w:val="0"/>
        <w:spacing w:line="276" w:lineRule="auto"/>
        <w:jc w:val="right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 w:bidi="ar-SA"/>
        </w:rPr>
      </w:pPr>
    </w:p>
    <w:p w14:paraId="1159542C" w14:textId="77777777" w:rsidR="00AB13C8" w:rsidRPr="006E79DD" w:rsidRDefault="00AB13C8" w:rsidP="006E79DD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AFEC56C" w14:textId="574BF601" w:rsidR="00AB13C8" w:rsidRPr="006E79DD" w:rsidRDefault="00AB13C8" w:rsidP="006E79D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 xml:space="preserve">UMOWA NA REALIZACJĘ USŁUGI </w:t>
      </w:r>
      <w:r w:rsidR="00F534E9" w:rsidRPr="006E79DD">
        <w:rPr>
          <w:rFonts w:asciiTheme="minorHAnsi" w:hAnsiTheme="minorHAnsi" w:cstheme="minorHAnsi"/>
          <w:b/>
          <w:bCs/>
          <w:sz w:val="20"/>
          <w:szCs w:val="20"/>
        </w:rPr>
        <w:t>TRANSPORTOWEJ</w:t>
      </w:r>
    </w:p>
    <w:p w14:paraId="46C55B07" w14:textId="77777777" w:rsidR="00CF1D47" w:rsidRDefault="00CF1D47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3E212D" w14:textId="42490929" w:rsidR="00AB13C8" w:rsidRDefault="002D7E5E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7E5E">
        <w:rPr>
          <w:rFonts w:asciiTheme="minorHAnsi" w:hAnsiTheme="minorHAnsi" w:cstheme="minorHAnsi"/>
          <w:color w:val="000000" w:themeColor="text1"/>
          <w:sz w:val="20"/>
          <w:szCs w:val="20"/>
        </w:rPr>
        <w:t>zawarta w</w:t>
      </w:r>
      <w:r w:rsidR="00D422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D4D25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D11DEE">
        <w:rPr>
          <w:rFonts w:asciiTheme="minorHAnsi" w:hAnsiTheme="minorHAnsi" w:cstheme="minorHAnsi"/>
          <w:color w:val="000000" w:themeColor="text1"/>
          <w:sz w:val="20"/>
          <w:szCs w:val="20"/>
        </w:rPr>
        <w:t>ielcu</w:t>
      </w:r>
      <w:bookmarkStart w:id="0" w:name="_GoBack"/>
      <w:bookmarkEnd w:id="0"/>
      <w:r w:rsidRPr="002D7E5E">
        <w:rPr>
          <w:rFonts w:asciiTheme="minorHAnsi" w:hAnsiTheme="minorHAnsi" w:cstheme="minorHAnsi"/>
          <w:color w:val="000000" w:themeColor="text1"/>
          <w:sz w:val="20"/>
          <w:szCs w:val="20"/>
        </w:rPr>
        <w:t>, w dniu ……………. 2021 r. pomiędzy:</w:t>
      </w:r>
    </w:p>
    <w:p w14:paraId="1524C73A" w14:textId="77777777" w:rsidR="002D7E5E" w:rsidRPr="006E79DD" w:rsidRDefault="002D7E5E" w:rsidP="006E79D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B5467A7" w14:textId="77777777" w:rsidR="00685B9F" w:rsidRPr="00685B9F" w:rsidRDefault="00685B9F" w:rsidP="00685B9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85B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Zespół Szkół Technicznych , 39-300 Mielec, ul. Jagiellończyka 3 </w:t>
      </w:r>
    </w:p>
    <w:p w14:paraId="01636C98" w14:textId="6019339A" w:rsidR="00AB13C8" w:rsidRPr="006E79DD" w:rsidRDefault="00685B9F" w:rsidP="00685B9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85B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NIP: 8171093018 , reprezentowany przez Arkadiusza Gałkowskiego  – Dyrektora</w:t>
      </w:r>
    </w:p>
    <w:p w14:paraId="5E49A7C8" w14:textId="381907EA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A513B1"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firmą:</w:t>
      </w: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………………….</w:t>
      </w: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ul. ………………………………, NIP </w:t>
      </w:r>
      <w:r w:rsidRPr="006E79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………………………….</w:t>
      </w:r>
    </w:p>
    <w:p w14:paraId="4AB69613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zwaną dalej </w:t>
      </w:r>
      <w:r w:rsidRPr="006E79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„Wykonawcą”, </w:t>
      </w:r>
      <w:r w:rsidRPr="006E79D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którą reprezentuje:</w:t>
      </w:r>
    </w:p>
    <w:p w14:paraId="1920CF5E" w14:textId="77777777" w:rsidR="00070E56" w:rsidRPr="006E79DD" w:rsidRDefault="00AB13C8" w:rsidP="006E79DD">
      <w:pPr>
        <w:tabs>
          <w:tab w:val="left" w:pos="3924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………………………….. – (funkcja)</w:t>
      </w:r>
    </w:p>
    <w:p w14:paraId="59A823DA" w14:textId="13FE2D69" w:rsidR="00AB13C8" w:rsidRPr="006E79DD" w:rsidRDefault="00AB13C8" w:rsidP="006E79DD">
      <w:pPr>
        <w:tabs>
          <w:tab w:val="left" w:pos="3924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42252DC1" w14:textId="27590FD2" w:rsidR="00070E56" w:rsidRPr="006E79DD" w:rsidRDefault="00070E56" w:rsidP="006E79DD">
      <w:pPr>
        <w:tabs>
          <w:tab w:val="left" w:pos="3924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Wspólnie zwanymi „Stronami”,</w:t>
      </w:r>
    </w:p>
    <w:p w14:paraId="227450F1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o następującej treści:</w:t>
      </w:r>
    </w:p>
    <w:p w14:paraId="6351F2DC" w14:textId="77777777" w:rsidR="00AB13C8" w:rsidRPr="006E79DD" w:rsidRDefault="00AB13C8" w:rsidP="006E79D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§1</w:t>
      </w:r>
    </w:p>
    <w:p w14:paraId="59DEBC6F" w14:textId="77777777" w:rsidR="00AB13C8" w:rsidRPr="006E79DD" w:rsidRDefault="00AB13C8" w:rsidP="006E79D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1D9F103C" w14:textId="14F97C43" w:rsidR="00AB13C8" w:rsidRPr="006E79DD" w:rsidRDefault="00AB13C8" w:rsidP="00D50453">
      <w:pPr>
        <w:spacing w:after="120" w:line="276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6E79DD">
        <w:rPr>
          <w:rFonts w:asciiTheme="minorHAnsi" w:hAnsiTheme="minorHAnsi" w:cstheme="minorHAnsi"/>
          <w:bCs/>
          <w:sz w:val="20"/>
          <w:szCs w:val="20"/>
        </w:rPr>
        <w:t xml:space="preserve">1. </w:t>
      </w:r>
      <w:r w:rsidRPr="006E79DD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8F3F75" w:rsidRPr="006E79DD">
        <w:rPr>
          <w:rFonts w:asciiTheme="minorHAnsi" w:hAnsiTheme="minorHAnsi" w:cstheme="minorHAnsi"/>
          <w:sz w:val="20"/>
          <w:szCs w:val="20"/>
        </w:rPr>
        <w:t xml:space="preserve">organizacja transportu uczniów w ramach projektu edukacyjnego dla </w:t>
      </w:r>
      <w:r w:rsidR="00CF1D47">
        <w:rPr>
          <w:rFonts w:asciiTheme="minorHAnsi" w:hAnsiTheme="minorHAnsi" w:cstheme="minorHAnsi"/>
          <w:sz w:val="20"/>
          <w:szCs w:val="20"/>
        </w:rPr>
        <w:t>3</w:t>
      </w:r>
      <w:r w:rsidR="00965A0D">
        <w:rPr>
          <w:rFonts w:asciiTheme="minorHAnsi" w:hAnsiTheme="minorHAnsi" w:cstheme="minorHAnsi"/>
          <w:sz w:val="20"/>
          <w:szCs w:val="20"/>
        </w:rPr>
        <w:t>7</w:t>
      </w:r>
      <w:r w:rsidR="008F3F75" w:rsidRPr="006E79DD">
        <w:rPr>
          <w:rFonts w:asciiTheme="minorHAnsi" w:hAnsiTheme="minorHAnsi" w:cstheme="minorHAnsi"/>
          <w:sz w:val="20"/>
          <w:szCs w:val="20"/>
        </w:rPr>
        <w:t xml:space="preserve"> uczestników projektu </w:t>
      </w:r>
      <w:r w:rsidR="00685B9F" w:rsidRPr="00685B9F">
        <w:rPr>
          <w:rFonts w:asciiTheme="minorHAnsi" w:hAnsiTheme="minorHAnsi" w:cstheme="minorHAnsi"/>
          <w:sz w:val="20"/>
          <w:szCs w:val="20"/>
        </w:rPr>
        <w:t>w ramach projektu „ZST w Mielcu kształci po europejsku” o numerze 2020-1-PMU-3218 realizowanego w ramach działania „Ponadnarodowa mobilność uczniów” w ramach Programu Operacyjnego Wiedza Edukacja Rozwój 2014-2020 współfinansowanego z Europejskiego Funduszu Społecznego.</w:t>
      </w:r>
      <w:r w:rsidR="006D3C67">
        <w:rPr>
          <w:rFonts w:asciiTheme="minorHAnsi" w:hAnsiTheme="minorHAnsi" w:cstheme="minorHAnsi"/>
          <w:sz w:val="20"/>
          <w:szCs w:val="20"/>
        </w:rPr>
        <w:t>2</w:t>
      </w:r>
      <w:r w:rsidRPr="006E79DD">
        <w:rPr>
          <w:rFonts w:asciiTheme="minorHAnsi" w:hAnsiTheme="minorHAnsi" w:cstheme="minorHAnsi"/>
          <w:sz w:val="20"/>
          <w:szCs w:val="20"/>
        </w:rPr>
        <w:t>.  Wykonawca zobowiązuje się do wykonania przedmiotu umowy z zachowaniem należytej staranności.</w:t>
      </w:r>
    </w:p>
    <w:p w14:paraId="7A3EA037" w14:textId="77777777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§2</w:t>
      </w:r>
    </w:p>
    <w:p w14:paraId="4F9556B0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Termin i warunki realizacji przedmiotu umowy</w:t>
      </w:r>
    </w:p>
    <w:p w14:paraId="14E53B52" w14:textId="77777777" w:rsidR="006D3C67" w:rsidRPr="006D3C67" w:rsidRDefault="00AB13C8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Wykonawca zobowiązuje się do zrealizowania przedmiotu umowy w terminie:</w:t>
      </w:r>
    </w:p>
    <w:p w14:paraId="3C0A148E" w14:textId="4F4B400E" w:rsidR="003363FE" w:rsidRPr="00AD2077" w:rsidRDefault="00070E56" w:rsidP="006D3C67">
      <w:pPr>
        <w:pStyle w:val="Akapitzlist"/>
        <w:widowControl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79A3F43" w14:textId="77777777" w:rsidR="00685B9F" w:rsidRPr="00B47C8F" w:rsidRDefault="00685B9F" w:rsidP="00685B9F">
      <w:pPr>
        <w:widowControl/>
        <w:tabs>
          <w:tab w:val="left" w:pos="709"/>
          <w:tab w:val="left" w:pos="1276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47C8F">
        <w:rPr>
          <w:rFonts w:asciiTheme="minorHAnsi" w:hAnsiTheme="minorHAnsi" w:cstheme="minorHAnsi"/>
          <w:sz w:val="20"/>
          <w:szCs w:val="20"/>
        </w:rPr>
        <w:t xml:space="preserve">Pierwsza mobilność –  17.10. 2021 r. - 29.10.2021  :16 osób + 2 opiekunów  </w:t>
      </w:r>
    </w:p>
    <w:p w14:paraId="0379B81F" w14:textId="77777777" w:rsidR="00685B9F" w:rsidRPr="00B47C8F" w:rsidRDefault="00685B9F" w:rsidP="00685B9F">
      <w:pPr>
        <w:widowControl/>
        <w:tabs>
          <w:tab w:val="left" w:pos="709"/>
          <w:tab w:val="left" w:pos="1276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47C8F">
        <w:rPr>
          <w:rFonts w:asciiTheme="minorHAnsi" w:hAnsiTheme="minorHAnsi" w:cstheme="minorHAnsi"/>
          <w:sz w:val="20"/>
          <w:szCs w:val="20"/>
        </w:rPr>
        <w:t xml:space="preserve">Druga mobilność –       28.03.2022 – 07.04.2022 r.   :17 osób + 2 opiekunów </w:t>
      </w:r>
    </w:p>
    <w:p w14:paraId="24637A42" w14:textId="77777777" w:rsidR="00AD2077" w:rsidRDefault="00AD2077" w:rsidP="00AD2077">
      <w:pPr>
        <w:widowControl/>
        <w:tabs>
          <w:tab w:val="left" w:pos="709"/>
          <w:tab w:val="left" w:pos="1276"/>
        </w:tabs>
        <w:suppressAutoHyphens w:val="0"/>
        <w:ind w:left="1636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17560EB2" w14:textId="77777777" w:rsidR="00AD2077" w:rsidRDefault="00AD2077" w:rsidP="006D3C67">
      <w:pPr>
        <w:widowControl/>
        <w:tabs>
          <w:tab w:val="left" w:pos="709"/>
          <w:tab w:val="left" w:pos="1276"/>
        </w:tabs>
        <w:suppressAutoHyphens w:val="0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985F2C">
        <w:rPr>
          <w:rFonts w:asciiTheme="minorHAnsi" w:hAnsiTheme="minorHAnsi" w:cs="Arial"/>
          <w:sz w:val="20"/>
          <w:szCs w:val="20"/>
        </w:rPr>
        <w:t>T</w:t>
      </w:r>
      <w:r w:rsidRPr="00985F2C">
        <w:rPr>
          <w:rFonts w:asciiTheme="minorHAnsi" w:hAnsiTheme="minorHAnsi" w:cstheme="minorBidi"/>
          <w:sz w:val="20"/>
          <w:szCs w:val="20"/>
        </w:rPr>
        <w:t>ermin wykonania zamówienia zostanie zatwierdzony przez Strony umowy nie później niż 7 dni roboczych przed planowanym wyjazdem, co wiążę się z trudną do przewidzenia sytuacją epidemiologiczną w Polsce i Grecji, oraz krajach tranzytowych.</w:t>
      </w:r>
    </w:p>
    <w:p w14:paraId="0BFD0588" w14:textId="77777777" w:rsidR="00AD2077" w:rsidRPr="003363FE" w:rsidRDefault="00AD2077" w:rsidP="00AD2077">
      <w:pPr>
        <w:pStyle w:val="Akapitzlist"/>
        <w:widowControl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483CA878" w14:textId="6E16280C" w:rsidR="00AD176A" w:rsidRPr="00AD176A" w:rsidRDefault="00AD176A" w:rsidP="00AD176A">
      <w:pPr>
        <w:pStyle w:val="Akapitzlist"/>
        <w:numPr>
          <w:ilvl w:val="0"/>
          <w:numId w:val="28"/>
        </w:numPr>
        <w:ind w:left="0" w:hanging="426"/>
        <w:rPr>
          <w:rFonts w:asciiTheme="minorHAnsi" w:hAnsiTheme="minorHAnsi" w:cstheme="minorHAnsi"/>
          <w:sz w:val="20"/>
          <w:szCs w:val="20"/>
          <w:lang w:val="pl-PL"/>
        </w:rPr>
      </w:pPr>
      <w:r w:rsidRPr="00AD176A">
        <w:rPr>
          <w:rFonts w:asciiTheme="minorHAnsi" w:hAnsiTheme="minorHAnsi" w:cstheme="minorHAnsi"/>
          <w:sz w:val="20"/>
          <w:szCs w:val="20"/>
          <w:lang w:val="pl-PL"/>
        </w:rPr>
        <w:t xml:space="preserve">Zamówienie będzie realizowane na trasie: </w:t>
      </w:r>
      <w:r w:rsidR="00685B9F" w:rsidRPr="00452B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Zespół Szkół Technicznych 39-300 Mielec ul. Jagiellończyka 3 - </w:t>
      </w:r>
      <w:proofErr w:type="spellStart"/>
      <w:r w:rsidR="00685B9F" w:rsidRPr="00452B11">
        <w:rPr>
          <w:rFonts w:asciiTheme="minorHAnsi" w:hAnsiTheme="minorHAnsi" w:cstheme="minorHAnsi"/>
          <w:b/>
          <w:sz w:val="20"/>
          <w:szCs w:val="20"/>
          <w:lang w:val="pl-PL"/>
        </w:rPr>
        <w:t>Laptokarya</w:t>
      </w:r>
      <w:proofErr w:type="spellEnd"/>
      <w:r w:rsidR="00685B9F" w:rsidRPr="00452B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, Grecja (17.10.2021 r.) i z powrotem (29.10.2021 r.) </w:t>
      </w:r>
      <w:r w:rsidR="00685B9F" w:rsidRPr="00452B11">
        <w:rPr>
          <w:rFonts w:asciiTheme="minorHAnsi" w:hAnsiTheme="minorHAnsi" w:cstheme="minorHAnsi"/>
          <w:sz w:val="20"/>
          <w:szCs w:val="20"/>
          <w:lang w:val="pl-PL"/>
        </w:rPr>
        <w:t>oraz na tej samej trasie w dniach 28.03.2022 – 07.04.2022 r.</w:t>
      </w:r>
      <w:r w:rsidR="00685B9F" w:rsidRPr="00452B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685B9F" w:rsidRPr="00452B11">
        <w:rPr>
          <w:rFonts w:asciiTheme="minorHAnsi" w:hAnsiTheme="minorHAnsi" w:cstheme="minorHAnsi"/>
          <w:sz w:val="20"/>
          <w:szCs w:val="20"/>
          <w:lang w:val="pl-PL"/>
        </w:rPr>
        <w:t>Dodatkowo Zamawiający gwarantuje sobie możliwość korzystania z usług transportowych w Grecji w limicie do 1500 km</w:t>
      </w:r>
      <w:r w:rsidR="00685B9F" w:rsidRPr="00452B11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2FA0E809" w14:textId="06A51532" w:rsidR="003A57B2" w:rsidRPr="006E79DD" w:rsidRDefault="003A57B2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Wykonawca zobowiązany jest zapewnić transport międzynarodowy osób na wskazanej trasie dla </w:t>
      </w:r>
      <w:r w:rsidR="00CF1D47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965A0D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osób.</w:t>
      </w:r>
    </w:p>
    <w:p w14:paraId="4AF269BA" w14:textId="77777777" w:rsidR="003A57B2" w:rsidRPr="006E79DD" w:rsidRDefault="003A57B2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Wykonawca ponosi wszelkie opłaty związane z realizacją usługi, zgodnie z opisem przedmiotu zamówienia.</w:t>
      </w:r>
    </w:p>
    <w:p w14:paraId="50CED0D9" w14:textId="22098F17" w:rsidR="003A57B2" w:rsidRPr="006E79DD" w:rsidRDefault="003A57B2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Za każdym razem, transport będzie obejmował przewóz osób oraz bagażu uczestników oraz inne usługi wskazane w Opisie przedmiotu zamówienia (Zał. 1 do zapytania ofertowego na usługę transportową z dnia </w:t>
      </w:r>
      <w:r w:rsidR="00F06CAF">
        <w:rPr>
          <w:rFonts w:asciiTheme="minorHAnsi" w:hAnsiTheme="minorHAnsi" w:cstheme="minorHAnsi"/>
          <w:sz w:val="20"/>
          <w:szCs w:val="20"/>
          <w:lang w:val="pl-PL"/>
        </w:rPr>
        <w:t>07.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0</w:t>
      </w:r>
      <w:r w:rsidR="00CF1D47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.2021 r.) stanowiącym załącznik numer 1 do oferty Wykonawcy.</w:t>
      </w:r>
    </w:p>
    <w:p w14:paraId="292EEB3A" w14:textId="77777777" w:rsidR="003A57B2" w:rsidRPr="006E79DD" w:rsidRDefault="003A57B2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Wykonawca oświadcza, że przejazdy realizowane będą autokarem klasy LUX. Klasa LUX oznacza autokar wyposażony w klimatyzację/ogrzewanie, DVD lub wideo, tzw. zaplecze bufetowe pozwalające na dostęp do ciepłej wody, toaletę oraz siedzenia tzw. lotnicze.</w:t>
      </w:r>
    </w:p>
    <w:p w14:paraId="0802D41C" w14:textId="69122D59" w:rsidR="003A57B2" w:rsidRPr="006E79DD" w:rsidRDefault="003A57B2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Wykonawca oświadcza także, że autokar, którym wykonywana będzie usługa przewozowa będzie posiadał ważne ubezpieczenie OC, zgodne z obowiązującymi przepisami, a także ubezpieczenie AC i NNW. </w:t>
      </w:r>
    </w:p>
    <w:p w14:paraId="6F8FE6F3" w14:textId="77777777" w:rsidR="003A57B2" w:rsidRPr="006E79DD" w:rsidRDefault="003A57B2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lastRenderedPageBreak/>
        <w:t>Wykonawca ponosi pełne skutki prawne i finansowe w przypadku niedopełnienia zasad ruchu drogowego, czasu pracy kierowców oraz stanu technicznego autokaru.</w:t>
      </w:r>
    </w:p>
    <w:p w14:paraId="7E9BDBA1" w14:textId="77777777" w:rsidR="003A57B2" w:rsidRPr="006E79DD" w:rsidRDefault="003A57B2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Termin bez kosztowego anulowania przejazdu wynosi …… dni</w:t>
      </w:r>
    </w:p>
    <w:p w14:paraId="3C45AA4C" w14:textId="77777777" w:rsidR="003A57B2" w:rsidRPr="006E79DD" w:rsidRDefault="003A57B2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Czas podstawienia autokaru w jakim Wykonawca jest zobowiązany podstawić następny autokar </w:t>
      </w:r>
    </w:p>
    <w:p w14:paraId="57A2F45C" w14:textId="77777777" w:rsidR="003A57B2" w:rsidRPr="006E79DD" w:rsidRDefault="003A57B2" w:rsidP="006E79D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 przypadku awarii środka transportu na trasie lub niedopuszczenia go przez policję lub inne organy do tego uprawnione do jazdy – gdy nie jest w stanie usunąć awarii na miejscu: ………………</w:t>
      </w:r>
    </w:p>
    <w:p w14:paraId="44FC64CD" w14:textId="77777777" w:rsidR="003A57B2" w:rsidRPr="006E79DD" w:rsidRDefault="003A57B2" w:rsidP="006E79DD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4C24129" w14:textId="77777777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§3</w:t>
      </w:r>
    </w:p>
    <w:p w14:paraId="0B4AA374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Cena i warunki płatności</w:t>
      </w:r>
    </w:p>
    <w:p w14:paraId="496D5FA6" w14:textId="07EA513F" w:rsidR="00AB13C8" w:rsidRPr="006E79DD" w:rsidRDefault="00AB13C8" w:rsidP="006E79DD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Cena brutto: ……………</w:t>
      </w:r>
      <w:r w:rsidR="0013691C" w:rsidRPr="006E79DD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PLN (słown</w:t>
      </w:r>
      <w:r w:rsidR="00EC0465"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ie: …………………………… 00/100 złotych), cena netto……. </w:t>
      </w:r>
      <w:r w:rsidR="00A513B1" w:rsidRPr="006E79DD">
        <w:rPr>
          <w:rFonts w:asciiTheme="minorHAnsi" w:hAnsiTheme="minorHAnsi" w:cstheme="minorHAnsi"/>
          <w:sz w:val="20"/>
          <w:szCs w:val="20"/>
          <w:lang w:val="pl-PL"/>
        </w:rPr>
        <w:t>PLN (</w:t>
      </w:r>
      <w:r w:rsidR="003D3C22" w:rsidRPr="006E79DD">
        <w:rPr>
          <w:rFonts w:asciiTheme="minorHAnsi" w:hAnsiTheme="minorHAnsi" w:cstheme="minorHAnsi"/>
          <w:sz w:val="20"/>
          <w:szCs w:val="20"/>
          <w:lang w:val="pl-PL"/>
        </w:rPr>
        <w:t>słownie:</w:t>
      </w:r>
      <w:r w:rsidR="00EC0465" w:rsidRPr="006E79DD">
        <w:rPr>
          <w:rFonts w:asciiTheme="minorHAnsi" w:hAnsiTheme="minorHAnsi" w:cstheme="minorHAnsi"/>
          <w:sz w:val="20"/>
          <w:szCs w:val="20"/>
          <w:lang w:val="pl-PL"/>
        </w:rPr>
        <w:t>……………00/100 groszy), VAT: ………………… ( słownie:……………………………………..)</w:t>
      </w:r>
    </w:p>
    <w:p w14:paraId="03FB3A3A" w14:textId="77777777" w:rsidR="00AB13C8" w:rsidRPr="006E79DD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Powyższa cena obejmuje wszystkie koszty realizacji przedmiotu umowy.</w:t>
      </w:r>
    </w:p>
    <w:p w14:paraId="57F56B28" w14:textId="77777777" w:rsidR="00AB13C8" w:rsidRPr="006E79DD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Zamawiający zapłaci cenę usługi na podstawie wystawionej faktury.</w:t>
      </w:r>
    </w:p>
    <w:p w14:paraId="7D1CBE2F" w14:textId="008B6CF7" w:rsidR="00AB13C8" w:rsidRPr="006E79DD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Fak</w:t>
      </w:r>
      <w:r w:rsidR="00C70194" w:rsidRPr="006E79DD">
        <w:rPr>
          <w:rFonts w:asciiTheme="minorHAnsi" w:hAnsiTheme="minorHAnsi" w:cstheme="minorHAnsi"/>
          <w:sz w:val="20"/>
          <w:szCs w:val="20"/>
          <w:lang w:val="pl-PL"/>
        </w:rPr>
        <w:t>tura wystawiona przez Wykonawcę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musi wskazywać przedmiot umowy i numer projektu. Do faktury należy dołączyć kopię podpisanego przez obie strony protokołu odbioru przedmiotu umowy.</w:t>
      </w:r>
    </w:p>
    <w:p w14:paraId="52B91D6A" w14:textId="6A5D1910" w:rsidR="00AB13C8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Wykonawca zobowiązuje się do przesłania poprawnie wystawionej faktury: </w:t>
      </w:r>
    </w:p>
    <w:p w14:paraId="1CF4A5EB" w14:textId="77777777" w:rsidR="00DA1649" w:rsidRPr="00A33CCB" w:rsidRDefault="00DA1649" w:rsidP="00DA1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</w:pPr>
      <w:r w:rsidRPr="00A33CCB"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  <w:t>Nabywca: Powiat Mielecki, ul. Wyspiańskiego 6, 39-300 Mielec, NIP: 8171756565</w:t>
      </w:r>
    </w:p>
    <w:p w14:paraId="708DEE34" w14:textId="77777777" w:rsidR="00DA1649" w:rsidRPr="00E41F07" w:rsidRDefault="00DA1649" w:rsidP="00DA1649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</w:pPr>
      <w:r w:rsidRPr="00C92B65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Odbiorca: </w:t>
      </w:r>
      <w:r w:rsidRPr="00C92B65"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  <w:t xml:space="preserve">Zespół Szkół </w:t>
      </w:r>
      <w:r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  <w:t>Technicznych , 39-300 Mielec, ul. Jagiellończyka 3</w:t>
      </w:r>
    </w:p>
    <w:p w14:paraId="0FF825D3" w14:textId="77777777" w:rsidR="00DA1649" w:rsidRPr="00331FB0" w:rsidRDefault="00DA1649" w:rsidP="00DA16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1FB0"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  <w:t>i przesłanie na adres</w:t>
      </w:r>
      <w:r w:rsidRPr="00331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92B65"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  <w:t xml:space="preserve">Zespół Szkół </w:t>
      </w:r>
      <w:r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  <w:t xml:space="preserve">Technicznych , 39-300 Mielec, ul. Jagiellończyka 3 </w:t>
      </w:r>
      <w:r w:rsidRPr="00331FB0">
        <w:rPr>
          <w:rFonts w:asciiTheme="minorHAnsi" w:hAnsiTheme="minorHAnsi" w:cstheme="minorHAnsi"/>
          <w:sz w:val="20"/>
          <w:szCs w:val="20"/>
          <w:lang w:val="pl-PL"/>
        </w:rPr>
        <w:t xml:space="preserve">lub na adres e-mail: </w:t>
      </w: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zst@zstmielec.pl</w:t>
      </w:r>
      <w:r w:rsidRPr="00331FB0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331F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331FB0">
        <w:rPr>
          <w:rFonts w:asciiTheme="minorHAnsi" w:hAnsiTheme="minorHAnsi" w:cstheme="minorHAnsi"/>
          <w:sz w:val="20"/>
          <w:szCs w:val="20"/>
          <w:lang w:val="pl-PL"/>
        </w:rPr>
        <w:t xml:space="preserve">Zamawiający zapłaci cenę wykonania usługi przelewem na konto wskazane przez Wykonawcę na fakturze, w terminie 14 dni od daty otrzymania prawidłowo wystawionej faktury.  </w:t>
      </w:r>
      <w:r w:rsidRPr="00331FB0">
        <w:rPr>
          <w:rFonts w:asciiTheme="minorHAnsi" w:hAnsiTheme="minorHAnsi" w:cstheme="minorHAnsi"/>
          <w:sz w:val="20"/>
          <w:szCs w:val="20"/>
        </w:rPr>
        <w:t xml:space="preserve">Za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dzień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zapłaty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uważa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dzień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obciążenia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rachunku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>.</w:t>
      </w:r>
    </w:p>
    <w:p w14:paraId="10890D6C" w14:textId="13B4DFA6" w:rsidR="001163E5" w:rsidRPr="0084158D" w:rsidRDefault="001163E5" w:rsidP="001163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5E80">
        <w:rPr>
          <w:rFonts w:asciiTheme="minorHAnsi" w:hAnsiTheme="minorHAnsi" w:cstheme="minorHAnsi"/>
          <w:sz w:val="20"/>
          <w:szCs w:val="20"/>
        </w:rPr>
        <w:t>Zamawiający zapłaci cenę wykonania usługi przelewem na konto wskazane przez Wykonawcę na fakturze, w terminie 14 dni od daty otrzymania prawidłowo wystawionej faktury.  Za dzień zapłaty uważa się dzień obciążenia rachunku Zamawiającego.</w:t>
      </w:r>
    </w:p>
    <w:p w14:paraId="7A6F6AC6" w14:textId="77777777" w:rsidR="00AB13C8" w:rsidRPr="006E79DD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Zamawiający jest uprawniony do odmowy zapłaty ceny w przypadku wystawienia faktury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br/>
        <w:t>w sposób niezgodny z ust 4, 5 i 6.</w:t>
      </w:r>
    </w:p>
    <w:p w14:paraId="1F6034BA" w14:textId="77777777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§4</w:t>
      </w:r>
    </w:p>
    <w:p w14:paraId="48D394B8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Osoby odpowiedzialne za realizację umowy</w:t>
      </w:r>
    </w:p>
    <w:p w14:paraId="77FD25D1" w14:textId="77777777" w:rsidR="00AB13C8" w:rsidRPr="006E79DD" w:rsidRDefault="00AB13C8" w:rsidP="006E79DD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Nadzór nad realizacj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ą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umowy sprawuje:</w:t>
      </w:r>
    </w:p>
    <w:p w14:paraId="6A2ECC84" w14:textId="77777777" w:rsidR="00DA1649" w:rsidRPr="006E79DD" w:rsidRDefault="00DA1649" w:rsidP="00DA164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Nadzór nad realizacj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ą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umowy sprawuje:</w:t>
      </w:r>
    </w:p>
    <w:p w14:paraId="2068E309" w14:textId="77777777" w:rsidR="00DA1649" w:rsidRDefault="00DA1649" w:rsidP="00DA16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79DD">
        <w:rPr>
          <w:rFonts w:asciiTheme="minorHAnsi" w:hAnsiTheme="minorHAnsi" w:cstheme="minorHAnsi"/>
          <w:sz w:val="20"/>
          <w:szCs w:val="20"/>
        </w:rPr>
        <w:t xml:space="preserve">1.1 ze strony Zamawiającego – </w:t>
      </w:r>
      <w:r w:rsidRPr="00C45DB9">
        <w:rPr>
          <w:rFonts w:asciiTheme="minorHAnsi" w:hAnsiTheme="minorHAnsi" w:cstheme="minorHAnsi"/>
          <w:sz w:val="20"/>
          <w:szCs w:val="20"/>
        </w:rPr>
        <w:t xml:space="preserve">Dyrektor </w:t>
      </w:r>
      <w:r>
        <w:rPr>
          <w:rFonts w:asciiTheme="minorHAnsi" w:hAnsiTheme="minorHAnsi" w:cstheme="minorHAnsi"/>
          <w:sz w:val="20"/>
          <w:szCs w:val="20"/>
        </w:rPr>
        <w:t>Arkadiusz Gałkowski</w:t>
      </w:r>
      <w:r w:rsidRPr="006E79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DA8624" w14:textId="77777777" w:rsidR="00DA1649" w:rsidRPr="006E79DD" w:rsidRDefault="00DA1649" w:rsidP="00DA16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79DD">
        <w:rPr>
          <w:rFonts w:asciiTheme="minorHAnsi" w:hAnsiTheme="minorHAnsi" w:cstheme="minorHAnsi"/>
          <w:sz w:val="20"/>
          <w:szCs w:val="20"/>
        </w:rPr>
        <w:t xml:space="preserve">1.2 ze strony Wykonawcy – ………………………………, e-mail: ………………………….  </w:t>
      </w:r>
    </w:p>
    <w:p w14:paraId="445903EC" w14:textId="77777777" w:rsidR="00DA1649" w:rsidRPr="006E79DD" w:rsidRDefault="00DA1649" w:rsidP="00DA164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Sposób konsultacji i zgłaszania uwag, strony umowy ustal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ą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wzajemnie w trakcie realizacji umowy.</w:t>
      </w:r>
    </w:p>
    <w:p w14:paraId="772BE3F4" w14:textId="77777777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§5</w:t>
      </w:r>
    </w:p>
    <w:p w14:paraId="69D4F5DC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Kary umowne</w:t>
      </w:r>
    </w:p>
    <w:p w14:paraId="29E8DA41" w14:textId="77777777" w:rsidR="00AB13C8" w:rsidRPr="006E79DD" w:rsidRDefault="00AB13C8" w:rsidP="006E79DD">
      <w:pPr>
        <w:pStyle w:val="Akapitzlist"/>
        <w:widowControl/>
        <w:numPr>
          <w:ilvl w:val="3"/>
          <w:numId w:val="24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Wykonawca zapłaci Zamawiającemu kary umowne:</w:t>
      </w:r>
    </w:p>
    <w:p w14:paraId="6509C794" w14:textId="77777777" w:rsidR="00AB13C8" w:rsidRPr="006E79DD" w:rsidRDefault="00AB13C8" w:rsidP="006E79D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 odstąpienie od umowy przez Zamawiającego z przyczyn leżących po stronie Wykonawcy w wysokości 10% ceny określonej w §3 ust. 1,</w:t>
      </w:r>
      <w:r w:rsidRPr="006E79DD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</w:p>
    <w:p w14:paraId="433A5C0C" w14:textId="77777777" w:rsidR="00AB13C8" w:rsidRPr="006E79DD" w:rsidRDefault="00AB13C8" w:rsidP="006E79D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 nienale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ż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yte wykonanie umowy przez Wykonawc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ę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w wysoko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ś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ci 10% ceny okre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ś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lonej w §3 ust. 1.</w:t>
      </w:r>
    </w:p>
    <w:p w14:paraId="30EA05B0" w14:textId="3A8300F1" w:rsidR="00AB13C8" w:rsidRPr="006E79DD" w:rsidRDefault="00AB13C8" w:rsidP="006E79D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 nienale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ż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yte wykonanie umowy, przyjmuje si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ę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brak zapewnienia </w:t>
      </w:r>
      <w:r w:rsidR="007A12C6" w:rsidRPr="006E79DD">
        <w:rPr>
          <w:rFonts w:asciiTheme="minorHAnsi" w:hAnsiTheme="minorHAnsi" w:cstheme="minorHAnsi"/>
          <w:sz w:val="20"/>
          <w:szCs w:val="20"/>
          <w:lang w:val="pl-PL"/>
        </w:rPr>
        <w:t>transportu międzynarodowego</w:t>
      </w:r>
      <w:r w:rsidR="0067526C"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zgodnie z warunkami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wskazany</w:t>
      </w:r>
      <w:r w:rsidR="0067526C" w:rsidRPr="006E79DD">
        <w:rPr>
          <w:rFonts w:asciiTheme="minorHAnsi" w:hAnsiTheme="minorHAnsi" w:cstheme="minorHAnsi"/>
          <w:sz w:val="20"/>
          <w:szCs w:val="20"/>
          <w:lang w:val="pl-PL"/>
        </w:rPr>
        <w:t>mi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w przedmiocie umowy oraz w §2 ust. 1.</w:t>
      </w:r>
    </w:p>
    <w:p w14:paraId="1CE8F5CD" w14:textId="77777777" w:rsidR="00AB13C8" w:rsidRPr="006E79DD" w:rsidRDefault="00AB13C8" w:rsidP="006E79D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 razie nieuregulowania przez Zamawiającego płatności w ustalonym terminie, Wykonawca ma prawo żądać zapłaty odsetek za opóźnienie w wysokościach ustawowych.</w:t>
      </w:r>
    </w:p>
    <w:p w14:paraId="302A6A2D" w14:textId="77777777" w:rsidR="00AB13C8" w:rsidRPr="006E79DD" w:rsidRDefault="00AB13C8" w:rsidP="006E79D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Kary umowne mogą zostać potrącone z kwoty określonej w §3 ust. 1.  </w:t>
      </w:r>
    </w:p>
    <w:p w14:paraId="66381CBB" w14:textId="77777777" w:rsidR="00AB13C8" w:rsidRPr="006E79DD" w:rsidRDefault="00AB13C8" w:rsidP="006E79D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lastRenderedPageBreak/>
        <w:t>Zapłata kar umownych nie stanowi przeszkody do dochodzenia odszkodowania za szkody przewyższające wysokość kar umownych na zasadach ogólnych.</w:t>
      </w:r>
    </w:p>
    <w:p w14:paraId="11B330B7" w14:textId="77777777" w:rsidR="00AB13C8" w:rsidRPr="006E79DD" w:rsidRDefault="00AB13C8" w:rsidP="006E79DD">
      <w:pPr>
        <w:tabs>
          <w:tab w:val="num" w:pos="360"/>
          <w:tab w:val="left" w:pos="4046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§6</w:t>
      </w:r>
    </w:p>
    <w:p w14:paraId="22609CD9" w14:textId="77777777" w:rsidR="00AB13C8" w:rsidRPr="006E79DD" w:rsidRDefault="00AB13C8" w:rsidP="006E79DD">
      <w:pPr>
        <w:tabs>
          <w:tab w:val="num" w:pos="360"/>
          <w:tab w:val="left" w:pos="709"/>
          <w:tab w:val="left" w:pos="4046"/>
        </w:tabs>
        <w:spacing w:after="120" w:line="276" w:lineRule="auto"/>
        <w:ind w:hanging="35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Warunki odstąpienia od umowy</w:t>
      </w:r>
    </w:p>
    <w:p w14:paraId="6F6DE56E" w14:textId="77777777" w:rsidR="00AB13C8" w:rsidRPr="006E79DD" w:rsidRDefault="00AB13C8" w:rsidP="006E79DD">
      <w:pPr>
        <w:pStyle w:val="Akapitzlist"/>
        <w:widowControl/>
        <w:numPr>
          <w:ilvl w:val="3"/>
          <w:numId w:val="25"/>
        </w:numPr>
        <w:tabs>
          <w:tab w:val="num" w:pos="360"/>
          <w:tab w:val="left" w:pos="4046"/>
        </w:tabs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Zamawiający może odstąpić od umowy:</w:t>
      </w:r>
    </w:p>
    <w:p w14:paraId="66079A6E" w14:textId="77777777" w:rsidR="00AB13C8" w:rsidRPr="006E79DD" w:rsidRDefault="00AB13C8" w:rsidP="006E79DD">
      <w:pPr>
        <w:pStyle w:val="Akapitzlist"/>
        <w:widowControl/>
        <w:numPr>
          <w:ilvl w:val="0"/>
          <w:numId w:val="36"/>
        </w:numPr>
        <w:tabs>
          <w:tab w:val="left" w:pos="4046"/>
        </w:tabs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umowy;</w:t>
      </w:r>
    </w:p>
    <w:p w14:paraId="4CBC5656" w14:textId="77777777" w:rsidR="00AB13C8" w:rsidRPr="006E79DD" w:rsidRDefault="00AB13C8" w:rsidP="006E79DD">
      <w:pPr>
        <w:pStyle w:val="Akapitzlist"/>
        <w:widowControl/>
        <w:numPr>
          <w:ilvl w:val="0"/>
          <w:numId w:val="36"/>
        </w:numPr>
        <w:tabs>
          <w:tab w:val="left" w:pos="4046"/>
        </w:tabs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 razie niewywiązywania się przez Wykonawcę z postanowień niniejszej umowy,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br/>
        <w:t>w szczególności niewykonania obowiązków wskazanych w §2 oraz w razie nienależytego wykonywania umowy.</w:t>
      </w:r>
    </w:p>
    <w:p w14:paraId="7048FC0D" w14:textId="77777777" w:rsidR="00AB13C8" w:rsidRPr="006E79DD" w:rsidRDefault="00AB13C8" w:rsidP="006E79DD">
      <w:pPr>
        <w:pStyle w:val="Akapitzlist"/>
        <w:widowControl/>
        <w:numPr>
          <w:ilvl w:val="0"/>
          <w:numId w:val="32"/>
        </w:numPr>
        <w:tabs>
          <w:tab w:val="left" w:pos="4046"/>
        </w:tabs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Zamawiający może wykonać prawo odstąpienia w terminie 30 dni od dnia powzięcia wiadomości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br/>
        <w:t xml:space="preserve">o okolicznościach uzasadniających wykonanie prawa odstąpienia, poprzez złożenie oświadczenia w formie pisemnej pod rygorem nieważności. </w:t>
      </w:r>
    </w:p>
    <w:p w14:paraId="3AFA849F" w14:textId="77777777" w:rsidR="00AB13C8" w:rsidRPr="006E79DD" w:rsidRDefault="00AB13C8" w:rsidP="006E79DD">
      <w:pPr>
        <w:pStyle w:val="Akapitzlist"/>
        <w:widowControl/>
        <w:numPr>
          <w:ilvl w:val="0"/>
          <w:numId w:val="32"/>
        </w:numPr>
        <w:tabs>
          <w:tab w:val="left" w:pos="4046"/>
        </w:tabs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 przypadku wykonania przez Zamawiającego prawa odstąpienia Wykonawca może żądać jedynie wynagrodzenia należnego mu z tytułu wykonania części umowy. </w:t>
      </w:r>
    </w:p>
    <w:p w14:paraId="37BE9204" w14:textId="77777777" w:rsidR="00AB13C8" w:rsidRPr="006E79DD" w:rsidRDefault="00AB13C8" w:rsidP="006E79DD">
      <w:pPr>
        <w:pStyle w:val="Akapitzlist"/>
        <w:tabs>
          <w:tab w:val="left" w:pos="4046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4F47D85" w14:textId="77777777" w:rsidR="00AB13C8" w:rsidRPr="006E79DD" w:rsidRDefault="00AB13C8" w:rsidP="006E79DD">
      <w:pPr>
        <w:pStyle w:val="Akapitzlist"/>
        <w:tabs>
          <w:tab w:val="left" w:pos="4046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§7</w:t>
      </w:r>
    </w:p>
    <w:p w14:paraId="52801787" w14:textId="77777777" w:rsidR="00AB13C8" w:rsidRPr="006E79DD" w:rsidRDefault="00AB13C8" w:rsidP="006E79DD">
      <w:pPr>
        <w:tabs>
          <w:tab w:val="left" w:pos="4046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Zmiany w umowie</w:t>
      </w:r>
    </w:p>
    <w:p w14:paraId="38DC4A65" w14:textId="77777777" w:rsidR="002E58E0" w:rsidRPr="006E79DD" w:rsidRDefault="002E58E0" w:rsidP="006E79DD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Zmiany niniejszej umowy wymagają formy pisemnej pod rygorem nieważności.</w:t>
      </w:r>
    </w:p>
    <w:p w14:paraId="761ED024" w14:textId="77777777" w:rsidR="002E58E0" w:rsidRPr="006E79DD" w:rsidRDefault="002E58E0" w:rsidP="006E79DD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0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Zamawiający przewiduje w ramach zawartej umowy możliwe zmiany dotyczące:</w:t>
      </w:r>
    </w:p>
    <w:p w14:paraId="1723F1E9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terminu realizacji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i wynagrodzenia, jednak nie powodujących zwiększenia wartości Umowy - w przypadku, gdy konieczność wprowadzenia zmian będzie następstwem postanowień innych umów mających bezpośredni związek z niniejszą umową, w tym umów zawartych pomiędzy Zamawiającym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a instytucjami nadzorującymi lub następstwem, w przypadku, gdy zmiany te nie były znane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w dniu zawarcia umowy,</w:t>
      </w:r>
    </w:p>
    <w:p w14:paraId="590442CC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terminu realizacji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i wynagrodzenia, jednak niepowodujących zwiększenia wartości niniejszej Umowy,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w przypadku konieczności zrealizowania niniejszej umowy przy zastosowaniu innych rozwiązań, niż wskazane pierwotnie w przedmiocie niniejszej Umowy ze względu na zmiany powszechnie obowiązujących przepisów prawa, w przypadku, gdy okoliczności te nie były znane w dniu zawarcia niniejszej Umowy,</w:t>
      </w:r>
    </w:p>
    <w:p w14:paraId="13836D12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terminu realizacji niniejszej Umowy, przedmiotu umowy (w tym sposobu realizacji)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w przypadku, prac nad uchwaleniem lub nowelizacją powszechnie obowiązujących przepisów prawa, które może mieć wpływ na realizację niniejszej Umowy, a przewidywany kierunek zmian wskazuje na potrzebę wstrzymania, zawieszenia lub ograniczenia świadczeń stanowiących przedmiot umowy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w oczekiwaniu na dokonanie zmian w przepisach prawa, </w:t>
      </w:r>
    </w:p>
    <w:p w14:paraId="33FC00AA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przy niezmiennym poziomie wynagrodzenia, jeśli dzięki zmianom nastąpi poprawa wydajności, jakości prac związanych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z przedmiotem niniejszej Umowy;</w:t>
      </w:r>
    </w:p>
    <w:p w14:paraId="65B24B47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wynagrodzenia w wyniku rezygnacji przez Zamawiającego z części prac w następstwie wystąpienia okoliczności, które nie były znane w momencie zawarcia umowy, oraz których nie można było przewidzieć w momencie zawarcia niniejszej umowy. W takiej sytuacji wynagrodzenie Wykonawcy ulega zmniejszeniu proporcjonalnie do zmiany zakresu prac objętych przedmiotem zamówienia; </w:t>
      </w:r>
    </w:p>
    <w:p w14:paraId="03FED49D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w wyniku zmian w strukturze lub organizacji Zamawiającego mających wpływ na zakres prac Wykonawcy, przy czym wynagrodzenie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lastRenderedPageBreak/>
        <w:t>Wykonawcy nie może ulec podwyższeniu, a w razie ograniczenia zakresu prac ulega proporcjonalnemu zmniejszeniu,</w:t>
      </w:r>
    </w:p>
    <w:p w14:paraId="622F3B23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przedmiotu niniejszej Umowy (w tym sposobu realizacji), terminu realizacji oraz pozostałych elementów niniejszej Umowy w przypadku wystąpienia siły wyższej uniemożliwiającej wykonanie przedmiotu niniejszej umowy zgodnie z jej pierwotnymi postanowieniami;</w:t>
      </w:r>
    </w:p>
    <w:p w14:paraId="48FC9F15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zmian doprecyzowujących treść niniejszej Umowy, jeżeli potrzeba ich wprowadzenia wynika z rozbieżności lub niejasności w umowie, których nie można usunąć w inny sposób, a zmiana będzie umożliwiać usunięcie rozbieżności i doprecyzowanie niniejszej Umowy w celu jednoznacznej interpretacji jej zapisów, </w:t>
      </w:r>
    </w:p>
    <w:p w14:paraId="1E6FBBA7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terminu obowiązywania niniejszej Umowy poprzez jego wydłużenie, z zachowaniem niezmiennego poziomu wynagrodzenia, w sytuacji, gdy taka zmiana umożliwi realizację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w większym zakresie, </w:t>
      </w:r>
    </w:p>
    <w:p w14:paraId="3F7EB309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zmian podwykonawców oraz zakresu podwykonawstwa, w przypadku, gdy zmiana ta nie pogorszy jakości świadczeń, do których zobowiązany jest Wykonawca lub zmiana ta jest niezbędna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w celu prawidłowej realizacji przedmiotu niniejszej Umowy,</w:t>
      </w:r>
    </w:p>
    <w:p w14:paraId="7AA7310A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zmiany wysokości wynagrodzenia należnego Wykonawcy z tytułu realizacji przedmiotu niniejszej umowy z uwagi na zmianę zakresu realizowanej usługi;</w:t>
      </w:r>
    </w:p>
    <w:p w14:paraId="7B11457D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zmiany wynagrodzenia Wykonawcy, wynikającej ze zmiany przepisów dot. stawki podatku VAT:</w:t>
      </w:r>
    </w:p>
    <w:p w14:paraId="60A3CC29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przypadku zmiany stawki podatku VAT powodującej zwiększenie kosztów wykonania po stronie Wykonawcy, Zamawiający dopuszcza możliwość proporcjonalnego zwiększenia wynagrodzenia Wykonawcy o kwotę wynikającą ze zmian stawki podatku VAT;</w:t>
      </w:r>
    </w:p>
    <w:p w14:paraId="06DC3590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przypadku zmiany stawki podatku VAT powodującej zmniejszenie kosztów wykonania Umowy po stronie Wykonawcy, Zamawiający przewiduje możliwość zmniejszenia wynagrodzenia Wykonawcy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o kwotę wynikającą ze zmian stawki podatku VAT;</w:t>
      </w:r>
    </w:p>
    <w:p w14:paraId="48FF81AB" w14:textId="77777777" w:rsidR="002E58E0" w:rsidRPr="006E79DD" w:rsidRDefault="002E58E0" w:rsidP="006E79DD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 przypadku zaistnienia sytuacji wskazanej w ust. 2 strony ustalają nowy termin realizacji przedmiotu umowy. </w:t>
      </w:r>
    </w:p>
    <w:p w14:paraId="3AB57509" w14:textId="77777777" w:rsidR="00AB13C8" w:rsidRPr="006E79DD" w:rsidRDefault="00AB13C8" w:rsidP="006E79DD">
      <w:pPr>
        <w:pStyle w:val="Akapitzlist"/>
        <w:tabs>
          <w:tab w:val="left" w:pos="4046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3FAD426B" w14:textId="69732E20" w:rsidR="00983D55" w:rsidRPr="006E79DD" w:rsidRDefault="00AB13C8" w:rsidP="00D94982">
      <w:pPr>
        <w:pStyle w:val="Akapitzlist"/>
        <w:tabs>
          <w:tab w:val="left" w:pos="4046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</w:p>
    <w:p w14:paraId="1F984F8B" w14:textId="361CEDE3" w:rsidR="00AB13C8" w:rsidRPr="006E79DD" w:rsidRDefault="00AB13C8" w:rsidP="006E79DD">
      <w:pPr>
        <w:tabs>
          <w:tab w:val="left" w:pos="4046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D94982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3130398D" w14:textId="77777777" w:rsidR="00AB13C8" w:rsidRPr="006E79DD" w:rsidRDefault="00AB13C8" w:rsidP="006E79DD">
      <w:pPr>
        <w:pStyle w:val="Akapitzlist"/>
        <w:tabs>
          <w:tab w:val="left" w:pos="404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Postanowienia końcowe</w:t>
      </w:r>
    </w:p>
    <w:p w14:paraId="221C9697" w14:textId="77777777" w:rsidR="00AB13C8" w:rsidRPr="006E79DD" w:rsidRDefault="00AB13C8" w:rsidP="006E79DD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 sprawach nieuregulowanych niniejszą umową zastosowanie mają przepisy Ustawy Prawo zamówień publicznych oraz Kodeksu Cywilnego.</w:t>
      </w:r>
    </w:p>
    <w:p w14:paraId="3DC9D375" w14:textId="77777777" w:rsidR="00AB13C8" w:rsidRPr="006E79DD" w:rsidRDefault="00AB13C8" w:rsidP="006E79DD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Wszelkie spory powstałe w związku z realizacją niniejszej umowy strony poddają rozstrzygnięciu sądowi właściwemu dla siedziby Zamawiającego.</w:t>
      </w:r>
    </w:p>
    <w:p w14:paraId="02C1F69D" w14:textId="77777777" w:rsidR="00AB13C8" w:rsidRPr="006E79DD" w:rsidRDefault="00AB13C8" w:rsidP="006E79DD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Umowę niniejszą sporządzono w dwóch jednobrzmiących egzemplarzach, po jednym dla każdej ze stron.</w:t>
      </w:r>
    </w:p>
    <w:p w14:paraId="661EA6F8" w14:textId="77777777" w:rsidR="00AB13C8" w:rsidRPr="006E79DD" w:rsidRDefault="00AB13C8" w:rsidP="006E79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45EEA2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3E07D98" w14:textId="77777777" w:rsidR="00AB13C8" w:rsidRPr="006E79DD" w:rsidRDefault="00AB13C8" w:rsidP="006E79DD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ZAMAWIAJĄCY</w:t>
      </w:r>
      <w:r w:rsidRPr="006E79D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                 WYKONAWCA</w:t>
      </w:r>
    </w:p>
    <w:p w14:paraId="263EE14C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DD3886" w14:textId="148CC804" w:rsidR="00A321F1" w:rsidRPr="006E79DD" w:rsidRDefault="00A321F1" w:rsidP="006E79DD">
      <w:pPr>
        <w:spacing w:line="276" w:lineRule="auto"/>
        <w:rPr>
          <w:rFonts w:asciiTheme="minorHAnsi" w:hAnsiTheme="minorHAnsi" w:cstheme="minorHAnsi"/>
        </w:rPr>
      </w:pPr>
    </w:p>
    <w:sectPr w:rsidR="00A321F1" w:rsidRPr="006E7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A5D0E" w14:textId="77777777" w:rsidR="009D2FA2" w:rsidRDefault="009D2FA2" w:rsidP="001E0C0C">
      <w:r>
        <w:separator/>
      </w:r>
    </w:p>
  </w:endnote>
  <w:endnote w:type="continuationSeparator" w:id="0">
    <w:p w14:paraId="7CFDDB11" w14:textId="77777777" w:rsidR="009D2FA2" w:rsidRDefault="009D2FA2" w:rsidP="001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921396"/>
      <w:docPartObj>
        <w:docPartGallery w:val="Page Numbers (Bottom of Page)"/>
        <w:docPartUnique/>
      </w:docPartObj>
    </w:sdtPr>
    <w:sdtEndPr/>
    <w:sdtContent>
      <w:p w14:paraId="159CD178" w14:textId="3422C79B" w:rsidR="0013198E" w:rsidRDefault="001319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94">
          <w:rPr>
            <w:noProof/>
          </w:rPr>
          <w:t>6</w:t>
        </w:r>
        <w:r>
          <w:fldChar w:fldCharType="end"/>
        </w:r>
      </w:p>
    </w:sdtContent>
  </w:sdt>
  <w:p w14:paraId="53EFBBF0" w14:textId="77777777" w:rsidR="0013198E" w:rsidRDefault="00131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39A6" w14:textId="77777777" w:rsidR="009D2FA2" w:rsidRDefault="009D2FA2" w:rsidP="001E0C0C">
      <w:r>
        <w:separator/>
      </w:r>
    </w:p>
  </w:footnote>
  <w:footnote w:type="continuationSeparator" w:id="0">
    <w:p w14:paraId="7946E5F7" w14:textId="77777777" w:rsidR="009D2FA2" w:rsidRDefault="009D2FA2" w:rsidP="001E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CE95" w14:textId="235418A0" w:rsidR="001E0C0C" w:rsidRDefault="001E0C0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AF3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B038E"/>
    <w:multiLevelType w:val="hybridMultilevel"/>
    <w:tmpl w:val="8682B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D2B0B"/>
    <w:multiLevelType w:val="hybridMultilevel"/>
    <w:tmpl w:val="2F12407E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74ED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03F3B"/>
    <w:multiLevelType w:val="hybridMultilevel"/>
    <w:tmpl w:val="0B3C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90090"/>
    <w:multiLevelType w:val="multilevel"/>
    <w:tmpl w:val="47C6D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9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AF55EE"/>
    <w:multiLevelType w:val="hybridMultilevel"/>
    <w:tmpl w:val="61FE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90F5A"/>
    <w:multiLevelType w:val="hybridMultilevel"/>
    <w:tmpl w:val="35D8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A1415"/>
    <w:multiLevelType w:val="hybridMultilevel"/>
    <w:tmpl w:val="A7C018F0"/>
    <w:lvl w:ilvl="0" w:tplc="F7CE3E48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72F7"/>
    <w:multiLevelType w:val="hybridMultilevel"/>
    <w:tmpl w:val="C1C41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C5643"/>
    <w:multiLevelType w:val="multilevel"/>
    <w:tmpl w:val="7F36C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38364C"/>
    <w:multiLevelType w:val="hybridMultilevel"/>
    <w:tmpl w:val="6C9286F4"/>
    <w:lvl w:ilvl="0" w:tplc="10F6E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62008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25C231C"/>
    <w:multiLevelType w:val="multilevel"/>
    <w:tmpl w:val="3EB06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96454"/>
    <w:multiLevelType w:val="hybridMultilevel"/>
    <w:tmpl w:val="6DE2F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D11B7D"/>
    <w:multiLevelType w:val="multilevel"/>
    <w:tmpl w:val="47D29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35" w15:restartNumberingAfterBreak="0">
    <w:nsid w:val="6F9D3353"/>
    <w:multiLevelType w:val="hybridMultilevel"/>
    <w:tmpl w:val="5E86C8D2"/>
    <w:lvl w:ilvl="0" w:tplc="E4E47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B67E8"/>
    <w:multiLevelType w:val="multilevel"/>
    <w:tmpl w:val="DBBC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2"/>
  </w:num>
  <w:num w:numId="10">
    <w:abstractNumId w:val="23"/>
  </w:num>
  <w:num w:numId="11">
    <w:abstractNumId w:val="37"/>
  </w:num>
  <w:num w:numId="12">
    <w:abstractNumId w:val="30"/>
  </w:num>
  <w:num w:numId="13">
    <w:abstractNumId w:val="2"/>
  </w:num>
  <w:num w:numId="14">
    <w:abstractNumId w:val="5"/>
  </w:num>
  <w:num w:numId="15">
    <w:abstractNumId w:val="10"/>
  </w:num>
  <w:num w:numId="16">
    <w:abstractNumId w:val="19"/>
  </w:num>
  <w:num w:numId="17">
    <w:abstractNumId w:val="4"/>
  </w:num>
  <w:num w:numId="18">
    <w:abstractNumId w:val="36"/>
  </w:num>
  <w:num w:numId="19">
    <w:abstractNumId w:val="34"/>
  </w:num>
  <w:num w:numId="20">
    <w:abstractNumId w:val="17"/>
  </w:num>
  <w:num w:numId="21">
    <w:abstractNumId w:val="8"/>
  </w:num>
  <w:num w:numId="22">
    <w:abstractNumId w:val="28"/>
  </w:num>
  <w:num w:numId="23">
    <w:abstractNumId w:val="20"/>
  </w:num>
  <w:num w:numId="24">
    <w:abstractNumId w:val="3"/>
  </w:num>
  <w:num w:numId="25">
    <w:abstractNumId w:val="16"/>
  </w:num>
  <w:num w:numId="26">
    <w:abstractNumId w:val="3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1"/>
  </w:num>
  <w:num w:numId="30">
    <w:abstractNumId w:val="15"/>
  </w:num>
  <w:num w:numId="31">
    <w:abstractNumId w:val="35"/>
  </w:num>
  <w:num w:numId="32">
    <w:abstractNumId w:val="24"/>
  </w:num>
  <w:num w:numId="33">
    <w:abstractNumId w:val="27"/>
  </w:num>
  <w:num w:numId="34">
    <w:abstractNumId w:val="11"/>
  </w:num>
  <w:num w:numId="35">
    <w:abstractNumId w:val="25"/>
  </w:num>
  <w:num w:numId="36">
    <w:abstractNumId w:val="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20C6A"/>
    <w:rsid w:val="00030F30"/>
    <w:rsid w:val="00070E56"/>
    <w:rsid w:val="000A01C4"/>
    <w:rsid w:val="000B1429"/>
    <w:rsid w:val="001163E5"/>
    <w:rsid w:val="0013198E"/>
    <w:rsid w:val="00133CD9"/>
    <w:rsid w:val="0013691C"/>
    <w:rsid w:val="001B16E9"/>
    <w:rsid w:val="001C052C"/>
    <w:rsid w:val="001E0C0C"/>
    <w:rsid w:val="002C3D95"/>
    <w:rsid w:val="002D4D25"/>
    <w:rsid w:val="002D7E5E"/>
    <w:rsid w:val="002E58E0"/>
    <w:rsid w:val="00320ABE"/>
    <w:rsid w:val="003363FE"/>
    <w:rsid w:val="003745B5"/>
    <w:rsid w:val="003A57B2"/>
    <w:rsid w:val="003D3C22"/>
    <w:rsid w:val="003F576C"/>
    <w:rsid w:val="00450B3E"/>
    <w:rsid w:val="00461B47"/>
    <w:rsid w:val="00491DC6"/>
    <w:rsid w:val="004F26DF"/>
    <w:rsid w:val="00503986"/>
    <w:rsid w:val="00534C05"/>
    <w:rsid w:val="0067526C"/>
    <w:rsid w:val="00685B9F"/>
    <w:rsid w:val="006A0640"/>
    <w:rsid w:val="006D3C67"/>
    <w:rsid w:val="006E79DD"/>
    <w:rsid w:val="00703A49"/>
    <w:rsid w:val="00732F60"/>
    <w:rsid w:val="007A0EA7"/>
    <w:rsid w:val="007A12C6"/>
    <w:rsid w:val="007B1AEF"/>
    <w:rsid w:val="00806E62"/>
    <w:rsid w:val="00880EE0"/>
    <w:rsid w:val="008B3E25"/>
    <w:rsid w:val="008C0C4C"/>
    <w:rsid w:val="008F3F75"/>
    <w:rsid w:val="00916A99"/>
    <w:rsid w:val="009178C4"/>
    <w:rsid w:val="00926B4A"/>
    <w:rsid w:val="00962249"/>
    <w:rsid w:val="00965A0D"/>
    <w:rsid w:val="00983D55"/>
    <w:rsid w:val="009D2FA2"/>
    <w:rsid w:val="009D4AB4"/>
    <w:rsid w:val="009E0BAC"/>
    <w:rsid w:val="00A321F1"/>
    <w:rsid w:val="00A44492"/>
    <w:rsid w:val="00A513B1"/>
    <w:rsid w:val="00AB069F"/>
    <w:rsid w:val="00AB13C8"/>
    <w:rsid w:val="00AC71BF"/>
    <w:rsid w:val="00AD176A"/>
    <w:rsid w:val="00AD2077"/>
    <w:rsid w:val="00B02B32"/>
    <w:rsid w:val="00B5663C"/>
    <w:rsid w:val="00B6753F"/>
    <w:rsid w:val="00B94073"/>
    <w:rsid w:val="00C11937"/>
    <w:rsid w:val="00C22AAE"/>
    <w:rsid w:val="00C70194"/>
    <w:rsid w:val="00C80E1A"/>
    <w:rsid w:val="00CB2E59"/>
    <w:rsid w:val="00CF1D47"/>
    <w:rsid w:val="00D11DEE"/>
    <w:rsid w:val="00D40215"/>
    <w:rsid w:val="00D40CAF"/>
    <w:rsid w:val="00D4226F"/>
    <w:rsid w:val="00D50453"/>
    <w:rsid w:val="00D9183D"/>
    <w:rsid w:val="00D94982"/>
    <w:rsid w:val="00D94990"/>
    <w:rsid w:val="00DA1649"/>
    <w:rsid w:val="00DA1E6A"/>
    <w:rsid w:val="00E06B50"/>
    <w:rsid w:val="00E351BF"/>
    <w:rsid w:val="00EB42C3"/>
    <w:rsid w:val="00EC0465"/>
    <w:rsid w:val="00EC31A6"/>
    <w:rsid w:val="00EF16A9"/>
    <w:rsid w:val="00EF19EB"/>
    <w:rsid w:val="00F06CAF"/>
    <w:rsid w:val="00F45ECC"/>
    <w:rsid w:val="00F534E9"/>
    <w:rsid w:val="00FC0CA3"/>
    <w:rsid w:val="47C6CB80"/>
    <w:rsid w:val="5131CEC5"/>
    <w:rsid w:val="7EBA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13C8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A0640"/>
    <w:pPr>
      <w:ind w:left="720"/>
    </w:pPr>
    <w:rPr>
      <w:rFonts w:ascii="Calibri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customStyle="1" w:styleId="FR1">
    <w:name w:val="FR1"/>
    <w:rsid w:val="00732F6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2F60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32F60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732F60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32F60"/>
    <w:rPr>
      <w:rFonts w:ascii="Calibri" w:eastAsia="SimSun" w:hAnsi="Calibri" w:cs="Calibri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B13C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AB1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C71F-9C87-4A78-A82B-9569784A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Henryk</cp:lastModifiedBy>
  <cp:revision>26</cp:revision>
  <cp:lastPrinted>2021-07-06T08:43:00Z</cp:lastPrinted>
  <dcterms:created xsi:type="dcterms:W3CDTF">2021-08-26T09:53:00Z</dcterms:created>
  <dcterms:modified xsi:type="dcterms:W3CDTF">2021-10-01T20:13:00Z</dcterms:modified>
</cp:coreProperties>
</file>