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F127" w14:textId="77777777" w:rsidR="00AB13C8" w:rsidRPr="006E79DD" w:rsidRDefault="00AB13C8" w:rsidP="006E79DD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  <w:r w:rsidRPr="006E79DD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Załącznik nr 3</w:t>
      </w:r>
    </w:p>
    <w:p w14:paraId="0D870F0E" w14:textId="77777777" w:rsidR="00AB13C8" w:rsidRPr="006E79DD" w:rsidRDefault="00AB13C8" w:rsidP="006E79DD">
      <w:pPr>
        <w:widowControl/>
        <w:suppressAutoHyphens w:val="0"/>
        <w:spacing w:line="276" w:lineRule="auto"/>
        <w:jc w:val="right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 w:bidi="ar-SA"/>
        </w:rPr>
      </w:pPr>
    </w:p>
    <w:p w14:paraId="1159542C" w14:textId="77777777" w:rsidR="00AB13C8" w:rsidRPr="006E79DD" w:rsidRDefault="00AB13C8" w:rsidP="006E79DD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AFEC56C" w14:textId="62E37ABD" w:rsidR="00AB13C8" w:rsidRDefault="00AB13C8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UMOWA NA REALIZACJĘ</w:t>
      </w:r>
      <w:r w:rsidR="003672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6241">
        <w:rPr>
          <w:rFonts w:asciiTheme="minorHAnsi" w:hAnsiTheme="minorHAnsi" w:cstheme="minorHAnsi"/>
          <w:b/>
          <w:bCs/>
          <w:sz w:val="20"/>
          <w:szCs w:val="20"/>
        </w:rPr>
        <w:t>USŁUGI ZAKWATEROWANIA I WYŻYWIENIA</w:t>
      </w:r>
    </w:p>
    <w:p w14:paraId="4BE89760" w14:textId="77777777" w:rsidR="00576241" w:rsidRPr="006E79DD" w:rsidRDefault="00576241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3E212D" w14:textId="1AC722A7" w:rsidR="00AB13C8" w:rsidRDefault="00266730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67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zawarta w </w:t>
      </w:r>
      <w:r w:rsidR="00C759EB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B94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ielcu </w:t>
      </w:r>
      <w:r w:rsidRPr="00266730">
        <w:rPr>
          <w:rFonts w:asciiTheme="minorHAnsi" w:hAnsiTheme="minorHAnsi" w:cstheme="minorHAnsi"/>
          <w:color w:val="000000" w:themeColor="text1"/>
          <w:sz w:val="20"/>
          <w:szCs w:val="20"/>
        </w:rPr>
        <w:t>, w dniu ……………. 2021 r. pomiędzy:</w:t>
      </w:r>
    </w:p>
    <w:p w14:paraId="1CEA4D82" w14:textId="77777777" w:rsidR="00266730" w:rsidRPr="006E79DD" w:rsidRDefault="00266730" w:rsidP="006E79D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6B11FB5" w14:textId="77777777" w:rsidR="00B94CD8" w:rsidRPr="00B94CD8" w:rsidRDefault="00B94CD8" w:rsidP="00B94CD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94C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Zespół Szkół Technicznych , 39-300 Mielec, ul. Jagiellończyka 3 </w:t>
      </w:r>
    </w:p>
    <w:p w14:paraId="01636C98" w14:textId="241A2DFC" w:rsidR="00AB13C8" w:rsidRPr="006E79DD" w:rsidRDefault="00B94CD8" w:rsidP="00B94CD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CD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NIP: 8171093018 , reprezentowany przez Arkadiusza Gałkowskiego  – Dyrektora</w:t>
      </w:r>
    </w:p>
    <w:p w14:paraId="5E49A7C8" w14:textId="381907EA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="00A513B1"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firmą: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………………….</w:t>
      </w: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ul. ………………………………, NIP </w:t>
      </w:r>
      <w:r w:rsidRPr="006E79D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………………………….</w:t>
      </w:r>
    </w:p>
    <w:p w14:paraId="4AB69613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zwaną dalej </w:t>
      </w:r>
      <w:r w:rsidRPr="006E79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„Wykonawcą”, </w:t>
      </w:r>
      <w:r w:rsidRPr="006E79D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którą reprezentuje:</w:t>
      </w:r>
    </w:p>
    <w:p w14:paraId="1920CF5E" w14:textId="77777777" w:rsidR="00070E56" w:rsidRPr="006E79DD" w:rsidRDefault="00AB13C8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………………………….. – (funkcja)</w:t>
      </w:r>
    </w:p>
    <w:p w14:paraId="59A823DA" w14:textId="13FE2D69" w:rsidR="00AB13C8" w:rsidRPr="006E79DD" w:rsidRDefault="00AB13C8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42252DC1" w14:textId="27590FD2" w:rsidR="00070E56" w:rsidRPr="006E79DD" w:rsidRDefault="00070E56" w:rsidP="006E79DD">
      <w:pPr>
        <w:tabs>
          <w:tab w:val="left" w:pos="3924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Wspólnie zwanymi „Stronami”,</w:t>
      </w:r>
    </w:p>
    <w:p w14:paraId="227450F1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E79DD">
        <w:rPr>
          <w:rFonts w:asciiTheme="minorHAnsi" w:hAnsiTheme="minorHAnsi" w:cstheme="minorHAnsi"/>
          <w:color w:val="000000" w:themeColor="text1"/>
          <w:sz w:val="20"/>
          <w:szCs w:val="20"/>
        </w:rPr>
        <w:t>o następującej treści:</w:t>
      </w:r>
    </w:p>
    <w:p w14:paraId="6351F2DC" w14:textId="77777777" w:rsidR="00AB13C8" w:rsidRPr="006E79DD" w:rsidRDefault="00AB13C8" w:rsidP="006E79D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59DEBC6F" w14:textId="77777777" w:rsidR="00AB13C8" w:rsidRPr="006E79DD" w:rsidRDefault="00AB13C8" w:rsidP="006E79D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1FD5E553" w14:textId="13209B88" w:rsidR="00B24502" w:rsidRDefault="00AB13C8" w:rsidP="00B24502">
      <w:pPr>
        <w:spacing w:after="120"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="006C5BB9">
        <w:rPr>
          <w:rFonts w:asciiTheme="minorHAnsi" w:hAnsiTheme="minorHAnsi" w:cstheme="minorHAnsi"/>
          <w:bCs/>
          <w:sz w:val="20"/>
          <w:szCs w:val="20"/>
        </w:rPr>
        <w:tab/>
      </w:r>
      <w:r w:rsidRPr="006E79DD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F51524">
        <w:rPr>
          <w:rFonts w:asciiTheme="minorHAnsi" w:hAnsiTheme="minorHAnsi" w:cstheme="minorHAnsi"/>
          <w:sz w:val="20"/>
          <w:szCs w:val="20"/>
        </w:rPr>
        <w:t xml:space="preserve">zapewnienie zakwaterowania i wyżywienia </w:t>
      </w:r>
      <w:r w:rsidR="005333FB" w:rsidRPr="009731BF">
        <w:rPr>
          <w:rFonts w:asciiTheme="minorHAnsi" w:hAnsiTheme="minorHAnsi" w:cs="Arial"/>
          <w:sz w:val="20"/>
          <w:szCs w:val="20"/>
        </w:rPr>
        <w:t xml:space="preserve">do </w:t>
      </w:r>
      <w:r w:rsidR="006B088A">
        <w:rPr>
          <w:rFonts w:asciiTheme="minorHAnsi" w:hAnsiTheme="minorHAnsi" w:cs="Arial"/>
          <w:sz w:val="20"/>
          <w:szCs w:val="20"/>
        </w:rPr>
        <w:t>37</w:t>
      </w:r>
      <w:r w:rsidR="005333FB" w:rsidRPr="009731BF">
        <w:rPr>
          <w:rFonts w:asciiTheme="minorHAnsi" w:hAnsiTheme="minorHAnsi" w:cs="Arial"/>
          <w:sz w:val="20"/>
          <w:szCs w:val="20"/>
        </w:rPr>
        <w:t xml:space="preserve"> uczestników (</w:t>
      </w:r>
      <w:r w:rsidR="006B088A">
        <w:rPr>
          <w:rFonts w:asciiTheme="minorHAnsi" w:hAnsiTheme="minorHAnsi" w:cs="Arial"/>
          <w:sz w:val="20"/>
          <w:szCs w:val="20"/>
        </w:rPr>
        <w:t>33</w:t>
      </w:r>
      <w:r w:rsidR="005333FB" w:rsidRPr="009731BF">
        <w:rPr>
          <w:rFonts w:asciiTheme="minorHAnsi" w:hAnsiTheme="minorHAnsi" w:cs="Arial"/>
          <w:sz w:val="20"/>
          <w:szCs w:val="20"/>
        </w:rPr>
        <w:t xml:space="preserve"> uczniów i </w:t>
      </w:r>
      <w:r w:rsidR="005333FB">
        <w:rPr>
          <w:rFonts w:asciiTheme="minorHAnsi" w:hAnsiTheme="minorHAnsi" w:cs="Arial"/>
          <w:sz w:val="20"/>
          <w:szCs w:val="20"/>
        </w:rPr>
        <w:t>4</w:t>
      </w:r>
      <w:r w:rsidR="005333FB" w:rsidRPr="009731BF">
        <w:rPr>
          <w:rFonts w:asciiTheme="minorHAnsi" w:hAnsiTheme="minorHAnsi" w:cs="Arial"/>
          <w:sz w:val="20"/>
          <w:szCs w:val="20"/>
        </w:rPr>
        <w:t xml:space="preserve"> opiekunów) projektu </w:t>
      </w:r>
      <w:r w:rsidR="005333FB" w:rsidRPr="006735EF">
        <w:rPr>
          <w:rFonts w:asciiTheme="minorHAnsi" w:hAnsiTheme="minorHAnsi" w:cs="Arial"/>
          <w:sz w:val="20"/>
          <w:szCs w:val="20"/>
        </w:rPr>
        <w:t xml:space="preserve">– </w:t>
      </w:r>
      <w:r w:rsidR="00276E13" w:rsidRPr="00276E13">
        <w:rPr>
          <w:rFonts w:asciiTheme="minorHAnsi" w:hAnsiTheme="minorHAnsi" w:cs="Arial"/>
          <w:sz w:val="20"/>
          <w:szCs w:val="20"/>
        </w:rPr>
        <w:t>w ramach projektu 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  <w:r w:rsidRPr="006E79DD">
        <w:rPr>
          <w:rFonts w:asciiTheme="minorHAnsi" w:hAnsiTheme="minorHAnsi" w:cstheme="minorHAnsi"/>
          <w:sz w:val="20"/>
          <w:szCs w:val="20"/>
        </w:rPr>
        <w:t xml:space="preserve">3.  </w:t>
      </w:r>
      <w:r w:rsidR="006C5BB9">
        <w:rPr>
          <w:rFonts w:asciiTheme="minorHAnsi" w:hAnsiTheme="minorHAnsi" w:cstheme="minorHAnsi"/>
          <w:sz w:val="20"/>
          <w:szCs w:val="20"/>
        </w:rPr>
        <w:tab/>
      </w:r>
      <w:r w:rsidRPr="006E79DD">
        <w:rPr>
          <w:rFonts w:asciiTheme="minorHAnsi" w:hAnsiTheme="minorHAnsi" w:cstheme="minorHAnsi"/>
          <w:sz w:val="20"/>
          <w:szCs w:val="20"/>
        </w:rPr>
        <w:t>Wykonawca zobowiązuje się do wykonania przedmiotu umowy z zachowaniem należytej staranności.</w:t>
      </w:r>
    </w:p>
    <w:p w14:paraId="077D9C02" w14:textId="71993B16" w:rsidR="00B24502" w:rsidRDefault="00B24502" w:rsidP="00B24502">
      <w:pPr>
        <w:spacing w:after="120"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6C5BB9">
        <w:rPr>
          <w:rFonts w:asciiTheme="minorHAnsi" w:hAnsiTheme="minorHAnsi" w:cstheme="minorHAnsi"/>
          <w:sz w:val="20"/>
          <w:szCs w:val="20"/>
        </w:rPr>
        <w:tab/>
      </w:r>
      <w:r w:rsidR="00C40981" w:rsidRPr="25C8B527">
        <w:rPr>
          <w:rFonts w:asciiTheme="minorHAnsi" w:hAnsiTheme="minorHAnsi" w:cstheme="minorBidi"/>
          <w:sz w:val="20"/>
          <w:szCs w:val="20"/>
        </w:rPr>
        <w:t xml:space="preserve">Wykonawca zobowiązuje się świadczyć usługi będące przedmiotem niniejszej Umowy w ośrodku, </w:t>
      </w:r>
      <w:r w:rsidR="00C40981">
        <w:br/>
      </w:r>
      <w:r w:rsidR="00C40981" w:rsidRPr="25C8B527">
        <w:rPr>
          <w:rFonts w:asciiTheme="minorHAnsi" w:hAnsiTheme="minorHAnsi" w:cstheme="minorBidi"/>
          <w:sz w:val="20"/>
          <w:szCs w:val="20"/>
        </w:rPr>
        <w:t xml:space="preserve">o którym mowa w Formularzu Ofertowym Wykonawcy z dnia </w:t>
      </w:r>
      <w:r w:rsidR="00C40981" w:rsidRPr="25C8B527">
        <w:rPr>
          <w:rFonts w:asciiTheme="minorHAnsi" w:hAnsiTheme="minorHAnsi" w:cstheme="minorBidi"/>
          <w:b/>
          <w:bCs/>
          <w:sz w:val="20"/>
          <w:szCs w:val="20"/>
        </w:rPr>
        <w:t>[data]</w:t>
      </w:r>
      <w:r w:rsidR="00C40981" w:rsidRPr="25C8B527">
        <w:rPr>
          <w:rFonts w:asciiTheme="minorHAnsi" w:hAnsiTheme="minorHAnsi" w:cstheme="minorBidi"/>
          <w:sz w:val="20"/>
          <w:szCs w:val="20"/>
        </w:rPr>
        <w:t xml:space="preserve"> stanowiącym załącznik nr 2 do niniejszej Umowy.</w:t>
      </w:r>
    </w:p>
    <w:p w14:paraId="3C0AED0C" w14:textId="1E7CAFF5" w:rsidR="00C40981" w:rsidRPr="00B24502" w:rsidRDefault="00B24502" w:rsidP="00B24502">
      <w:pPr>
        <w:spacing w:after="120" w:line="276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6C5BB9">
        <w:rPr>
          <w:rFonts w:asciiTheme="minorHAnsi" w:hAnsiTheme="minorHAnsi" w:cstheme="minorHAnsi"/>
          <w:sz w:val="20"/>
          <w:szCs w:val="20"/>
        </w:rPr>
        <w:tab/>
      </w:r>
      <w:r w:rsidR="00C40981" w:rsidRPr="25C8B527">
        <w:rPr>
          <w:rFonts w:asciiTheme="minorHAnsi" w:hAnsiTheme="minorHAnsi" w:cstheme="minorBidi"/>
          <w:sz w:val="20"/>
          <w:szCs w:val="20"/>
        </w:rPr>
        <w:t xml:space="preserve">Zamawiający zastrzega sobie prawo niewykorzystania do 50% wartości niniejszej Umowy określonej </w:t>
      </w:r>
      <w:r w:rsidR="00C40981">
        <w:br/>
      </w:r>
      <w:r w:rsidR="00C40981" w:rsidRPr="25C8B527">
        <w:rPr>
          <w:rFonts w:asciiTheme="minorHAnsi" w:hAnsiTheme="minorHAnsi" w:cstheme="minorBidi"/>
          <w:sz w:val="20"/>
          <w:szCs w:val="20"/>
        </w:rPr>
        <w:t>w § 3 ust. 1, a Wykonawca oświadcza, że nie będzie z tego tytułu wnosił żadnych roszczeń. Ilości zamówionych usług będą wynikać z bieżącego zapotrzebowania Zamawiającego.</w:t>
      </w:r>
    </w:p>
    <w:p w14:paraId="7A3EA037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§2</w:t>
      </w:r>
    </w:p>
    <w:p w14:paraId="4F9556B0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Termin i warunki realizacji przedmiotu umowy</w:t>
      </w:r>
    </w:p>
    <w:p w14:paraId="2FF0F3EE" w14:textId="7CF26589" w:rsidR="002720DC" w:rsidRPr="00A81C90" w:rsidRDefault="00AB13C8" w:rsidP="006C5BB9">
      <w:pPr>
        <w:pStyle w:val="Akapitzlist"/>
        <w:widowControl/>
        <w:numPr>
          <w:ilvl w:val="0"/>
          <w:numId w:val="28"/>
        </w:numPr>
        <w:suppressAutoHyphens w:val="0"/>
        <w:spacing w:before="120" w:line="276" w:lineRule="auto"/>
        <w:ind w:left="0" w:hanging="425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zobowiązuje się do zrealizowania przedmiotu umowy w terminie:</w:t>
      </w:r>
    </w:p>
    <w:p w14:paraId="4935793D" w14:textId="77777777" w:rsidR="00362465" w:rsidRPr="00362465" w:rsidRDefault="00362465" w:rsidP="00362465">
      <w:pPr>
        <w:widowControl/>
        <w:tabs>
          <w:tab w:val="left" w:pos="709"/>
          <w:tab w:val="left" w:pos="1276"/>
        </w:tabs>
        <w:suppressAutoHyphens w:val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2465">
        <w:rPr>
          <w:rFonts w:asciiTheme="minorHAnsi" w:hAnsiTheme="minorHAnsi" w:cstheme="minorHAnsi"/>
          <w:b/>
          <w:sz w:val="20"/>
          <w:szCs w:val="20"/>
        </w:rPr>
        <w:t xml:space="preserve">Pierwsza mobilność –  17.10. 2021 r. - 29.10.2021  :16 osób + 2 opiekunów  </w:t>
      </w:r>
    </w:p>
    <w:p w14:paraId="307EAF14" w14:textId="2378E511" w:rsidR="00A81C90" w:rsidRPr="00362465" w:rsidRDefault="00362465" w:rsidP="00362465">
      <w:pPr>
        <w:widowControl/>
        <w:tabs>
          <w:tab w:val="left" w:pos="709"/>
          <w:tab w:val="left" w:pos="1276"/>
        </w:tabs>
        <w:suppressAutoHyphens w:val="0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  <w:r w:rsidRPr="00362465">
        <w:rPr>
          <w:rFonts w:asciiTheme="minorHAnsi" w:hAnsiTheme="minorHAnsi" w:cstheme="minorHAnsi"/>
          <w:b/>
          <w:sz w:val="20"/>
          <w:szCs w:val="20"/>
        </w:rPr>
        <w:t>Druga mobilność –       28.03.2022 – 07.04.2022 r.   :17 osób + 2 opiekunów</w:t>
      </w:r>
    </w:p>
    <w:p w14:paraId="070F5123" w14:textId="77777777" w:rsidR="00A81C90" w:rsidRDefault="00A81C90" w:rsidP="00A81C90">
      <w:pPr>
        <w:widowControl/>
        <w:tabs>
          <w:tab w:val="left" w:pos="709"/>
          <w:tab w:val="left" w:pos="1276"/>
        </w:tabs>
        <w:suppressAutoHyphens w:val="0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985F2C">
        <w:rPr>
          <w:rFonts w:asciiTheme="minorHAnsi" w:hAnsiTheme="minorHAnsi" w:cs="Arial"/>
          <w:sz w:val="20"/>
          <w:szCs w:val="20"/>
        </w:rPr>
        <w:t>T</w:t>
      </w:r>
      <w:r w:rsidRPr="00985F2C">
        <w:rPr>
          <w:rFonts w:asciiTheme="minorHAnsi" w:hAnsiTheme="minorHAnsi" w:cstheme="minorBidi"/>
          <w:sz w:val="20"/>
          <w:szCs w:val="20"/>
        </w:rPr>
        <w:t>ermin wykonania zamówienia zostanie zatwierdzony przez Strony umowy nie później niż 7 dni roboczych przed planowanym wyjazdem, co wiążę się z trudną do przewidzenia sytuacją epidemiologiczną w Polsce i Grecji, oraz krajach tranzytowych.</w:t>
      </w:r>
    </w:p>
    <w:p w14:paraId="60C55CC6" w14:textId="77777777" w:rsidR="00DB5E7D" w:rsidRPr="00DB5E7D" w:rsidRDefault="00DB5E7D" w:rsidP="006C5BB9">
      <w:pPr>
        <w:pStyle w:val="Akapitzlist"/>
        <w:widowControl/>
        <w:numPr>
          <w:ilvl w:val="0"/>
          <w:numId w:val="28"/>
        </w:numPr>
        <w:suppressAutoHyphens w:val="0"/>
        <w:spacing w:before="120" w:line="276" w:lineRule="auto"/>
        <w:ind w:left="0" w:hanging="425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B5E7D">
        <w:rPr>
          <w:rFonts w:asciiTheme="minorHAnsi" w:hAnsiTheme="minorHAnsi" w:cstheme="minorBidi"/>
          <w:sz w:val="20"/>
          <w:szCs w:val="20"/>
          <w:lang w:val="pl-PL"/>
        </w:rPr>
        <w:t>Dokładne miejsca i czas realizacji działań zostan</w:t>
      </w:r>
      <w:r w:rsidRPr="00DB5E7D">
        <w:rPr>
          <w:rFonts w:asciiTheme="minorHAnsi" w:eastAsia="TimesNewRoman" w:hAnsiTheme="minorHAnsi" w:cstheme="minorBidi"/>
          <w:sz w:val="20"/>
          <w:szCs w:val="20"/>
          <w:lang w:val="pl-PL"/>
        </w:rPr>
        <w:t xml:space="preserve">ą </w:t>
      </w:r>
      <w:r w:rsidRPr="00DB5E7D">
        <w:rPr>
          <w:rFonts w:asciiTheme="minorHAnsi" w:hAnsiTheme="minorHAnsi" w:cstheme="minorBidi"/>
          <w:sz w:val="20"/>
          <w:szCs w:val="20"/>
          <w:lang w:val="pl-PL"/>
        </w:rPr>
        <w:t>uzgodnione w trakcie realizacji niniejszej umowy.</w:t>
      </w:r>
    </w:p>
    <w:p w14:paraId="72396988" w14:textId="3CB4D3D7" w:rsidR="000303BE" w:rsidRPr="000303BE" w:rsidRDefault="00DB5E7D" w:rsidP="006C5BB9">
      <w:pPr>
        <w:pStyle w:val="Akapitzlist"/>
        <w:widowControl/>
        <w:numPr>
          <w:ilvl w:val="0"/>
          <w:numId w:val="28"/>
        </w:numPr>
        <w:suppressAutoHyphens w:val="0"/>
        <w:spacing w:before="120" w:line="276" w:lineRule="auto"/>
        <w:ind w:left="0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B5E7D">
        <w:rPr>
          <w:rFonts w:asciiTheme="minorHAnsi" w:hAnsiTheme="minorHAnsi" w:cstheme="minorBidi"/>
          <w:sz w:val="20"/>
          <w:szCs w:val="20"/>
          <w:lang w:val="pl-PL"/>
        </w:rPr>
        <w:t xml:space="preserve">Wykonawca zobowiązany jest zapewnić </w:t>
      </w:r>
      <w:r w:rsidR="002D0BB5">
        <w:rPr>
          <w:rFonts w:asciiTheme="minorHAnsi" w:hAnsiTheme="minorHAnsi" w:cstheme="minorBidi"/>
          <w:sz w:val="20"/>
          <w:szCs w:val="20"/>
          <w:lang w:val="pl-PL"/>
        </w:rPr>
        <w:t>zakwaterowanie i wyżywienie</w:t>
      </w:r>
      <w:r w:rsidRPr="00DB5E7D">
        <w:rPr>
          <w:rFonts w:asciiTheme="minorHAnsi" w:hAnsiTheme="minorHAnsi" w:cstheme="minorBidi"/>
          <w:sz w:val="20"/>
          <w:szCs w:val="20"/>
          <w:lang w:val="pl-PL"/>
        </w:rPr>
        <w:t xml:space="preserve"> dla grupy liczącej w sumie </w:t>
      </w:r>
      <w:r w:rsidR="00CB523C">
        <w:rPr>
          <w:rFonts w:asciiTheme="minorHAnsi" w:hAnsiTheme="minorHAnsi" w:cstheme="minorBidi"/>
          <w:sz w:val="20"/>
          <w:szCs w:val="20"/>
          <w:lang w:val="pl-PL"/>
        </w:rPr>
        <w:t>37</w:t>
      </w:r>
      <w:r w:rsidRPr="00DB5E7D">
        <w:rPr>
          <w:rFonts w:asciiTheme="minorHAnsi" w:hAnsiTheme="minorHAnsi" w:cstheme="minorBidi"/>
          <w:sz w:val="20"/>
          <w:szCs w:val="20"/>
          <w:lang w:val="pl-PL"/>
        </w:rPr>
        <w:t xml:space="preserve"> osób</w:t>
      </w:r>
      <w:r w:rsidR="000303BE">
        <w:rPr>
          <w:rFonts w:asciiTheme="minorHAnsi" w:hAnsiTheme="minorHAnsi" w:cstheme="minorBidi"/>
          <w:sz w:val="20"/>
          <w:szCs w:val="20"/>
          <w:lang w:val="pl-PL"/>
        </w:rPr>
        <w:t>.</w:t>
      </w:r>
    </w:p>
    <w:p w14:paraId="42B3FA8C" w14:textId="69F1899E" w:rsidR="000303BE" w:rsidRPr="000303BE" w:rsidRDefault="000303BE" w:rsidP="006C5BB9">
      <w:pPr>
        <w:pStyle w:val="Akapitzlist"/>
        <w:widowControl/>
        <w:numPr>
          <w:ilvl w:val="0"/>
          <w:numId w:val="28"/>
        </w:numPr>
        <w:suppressAutoHyphens w:val="0"/>
        <w:spacing w:before="120" w:line="276" w:lineRule="auto"/>
        <w:ind w:left="0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0303BE">
        <w:rPr>
          <w:rFonts w:asciiTheme="minorHAnsi" w:hAnsiTheme="minorHAnsi" w:cstheme="minorHAnsi"/>
          <w:sz w:val="20"/>
          <w:szCs w:val="20"/>
          <w:lang w:val="pl-PL"/>
        </w:rPr>
        <w:t xml:space="preserve">Zamówienie usługi nastąpi według poniższych zasad: </w:t>
      </w:r>
    </w:p>
    <w:p w14:paraId="0D9FB0D1" w14:textId="77777777" w:rsidR="000303BE" w:rsidRPr="000303BE" w:rsidRDefault="000303BE" w:rsidP="006C5BB9">
      <w:pPr>
        <w:pStyle w:val="Akapitzlist"/>
        <w:widowControl/>
        <w:numPr>
          <w:ilvl w:val="1"/>
          <w:numId w:val="42"/>
        </w:numPr>
        <w:suppressAutoHyphens w:val="0"/>
        <w:spacing w:before="120"/>
        <w:ind w:left="1134" w:hanging="567"/>
        <w:rPr>
          <w:rFonts w:asciiTheme="minorHAnsi" w:hAnsiTheme="minorHAnsi" w:cstheme="minorHAnsi"/>
          <w:sz w:val="20"/>
          <w:szCs w:val="20"/>
          <w:lang w:val="pl-PL"/>
        </w:rPr>
      </w:pPr>
      <w:r w:rsidRPr="000303BE">
        <w:rPr>
          <w:rFonts w:asciiTheme="minorHAnsi" w:hAnsiTheme="minorHAnsi" w:cstheme="minorHAnsi"/>
          <w:sz w:val="20"/>
          <w:szCs w:val="20"/>
          <w:lang w:val="pl-PL"/>
        </w:rPr>
        <w:t>Zamawiający i Wykonawca uzgodnią termin i zakres usług nie później niż 7 dni roboczych przed planowanym wyjazdem.</w:t>
      </w:r>
    </w:p>
    <w:p w14:paraId="424F013E" w14:textId="77777777" w:rsidR="000303BE" w:rsidRPr="0046704C" w:rsidRDefault="000303BE" w:rsidP="006C5BB9">
      <w:pPr>
        <w:widowControl/>
        <w:numPr>
          <w:ilvl w:val="1"/>
          <w:numId w:val="42"/>
        </w:numPr>
        <w:tabs>
          <w:tab w:val="num" w:pos="1134"/>
        </w:tabs>
        <w:suppressAutoHyphens w:val="0"/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704C">
        <w:rPr>
          <w:rFonts w:asciiTheme="minorHAnsi" w:hAnsiTheme="minorHAnsi" w:cstheme="minorHAnsi"/>
          <w:sz w:val="20"/>
          <w:szCs w:val="20"/>
        </w:rPr>
        <w:t>Zamawiający potwierdzi uzgodnione zamówienie,</w:t>
      </w:r>
    </w:p>
    <w:p w14:paraId="6BEF6DA7" w14:textId="77777777" w:rsidR="000303BE" w:rsidRPr="0046704C" w:rsidRDefault="000303BE" w:rsidP="006C5BB9">
      <w:pPr>
        <w:widowControl/>
        <w:numPr>
          <w:ilvl w:val="1"/>
          <w:numId w:val="42"/>
        </w:numPr>
        <w:tabs>
          <w:tab w:val="num" w:pos="1134"/>
        </w:tabs>
        <w:suppressAutoHyphens w:val="0"/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46704C">
        <w:rPr>
          <w:rFonts w:asciiTheme="minorHAnsi" w:hAnsiTheme="minorHAnsi" w:cstheme="minorHAnsi"/>
          <w:sz w:val="20"/>
          <w:szCs w:val="20"/>
        </w:rPr>
        <w:t xml:space="preserve">Wykonawca potwierdzi realizację zamówienia poprzez potwierdzenie tego faktu Zamawiającemu. </w:t>
      </w:r>
    </w:p>
    <w:p w14:paraId="76010042" w14:textId="77777777" w:rsidR="00DF674D" w:rsidRDefault="000303BE" w:rsidP="006C5BB9">
      <w:pPr>
        <w:pStyle w:val="Akapitzlist"/>
        <w:widowControl/>
        <w:numPr>
          <w:ilvl w:val="0"/>
          <w:numId w:val="28"/>
        </w:numPr>
        <w:suppressAutoHyphens w:val="0"/>
        <w:spacing w:before="120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674D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zobowiązuje się informować o faktycznym zapotrzebowaniu na pokoje na 3 dni przed planowanym terminem realizacji oraz informować o faktycznym zapotrzebowaniu związanym z wyżywieniem do 3 dni przed rozpoczęciem realizacji.</w:t>
      </w:r>
    </w:p>
    <w:p w14:paraId="726EFEB9" w14:textId="687BF208" w:rsidR="000303BE" w:rsidRPr="00DF674D" w:rsidRDefault="000303BE" w:rsidP="006C5BB9">
      <w:pPr>
        <w:pStyle w:val="Akapitzlist"/>
        <w:widowControl/>
        <w:numPr>
          <w:ilvl w:val="0"/>
          <w:numId w:val="28"/>
        </w:numPr>
        <w:suppressAutoHyphens w:val="0"/>
        <w:spacing w:before="120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674D">
        <w:rPr>
          <w:rFonts w:asciiTheme="minorHAnsi" w:hAnsiTheme="minorHAnsi" w:cstheme="minorHAnsi"/>
          <w:sz w:val="20"/>
          <w:szCs w:val="20"/>
          <w:lang w:val="pl-PL"/>
        </w:rPr>
        <w:t xml:space="preserve">Zamawiający w terminie </w:t>
      </w:r>
      <w:r w:rsidRPr="00DF674D">
        <w:rPr>
          <w:rFonts w:asciiTheme="minorHAnsi" w:hAnsiTheme="minorHAnsi" w:cstheme="minorHAnsi"/>
          <w:b/>
          <w:sz w:val="20"/>
          <w:szCs w:val="20"/>
          <w:lang w:val="pl-PL"/>
        </w:rPr>
        <w:t>[liczba dni]</w:t>
      </w:r>
      <w:r w:rsidRPr="00DF674D">
        <w:rPr>
          <w:rFonts w:asciiTheme="minorHAnsi" w:hAnsiTheme="minorHAnsi" w:cstheme="minorHAnsi"/>
          <w:sz w:val="20"/>
          <w:szCs w:val="20"/>
          <w:lang w:val="pl-PL"/>
        </w:rPr>
        <w:t>, zgodnie z deklaracją złożoną przez Wykonawcę w Formularzu Ofertowym może bez poniesienia kosztów anulować nocleg uczestników (rozumiany jako wspólnie realizowana usługa hotelarska i gastronomiczna).</w:t>
      </w:r>
    </w:p>
    <w:p w14:paraId="758D7BE1" w14:textId="77777777" w:rsidR="00DF674D" w:rsidRDefault="00DF674D" w:rsidP="000303BE">
      <w:pPr>
        <w:pStyle w:val="Akapitzlist"/>
        <w:widowControl/>
        <w:suppressAutoHyphens w:val="0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4C24129" w14:textId="744E2926" w:rsidR="00AB13C8" w:rsidRPr="006E79DD" w:rsidRDefault="00AB13C8" w:rsidP="000303BE">
      <w:pPr>
        <w:pStyle w:val="Akapitzlist"/>
        <w:widowControl/>
        <w:suppressAutoHyphens w:val="0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§3</w:t>
      </w:r>
    </w:p>
    <w:p w14:paraId="0B4AA374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Cena i warunki płatności</w:t>
      </w:r>
    </w:p>
    <w:p w14:paraId="496D5FA6" w14:textId="574B6EB5" w:rsidR="00AB13C8" w:rsidRPr="006E79DD" w:rsidRDefault="00AB13C8" w:rsidP="006C5BB9">
      <w:pPr>
        <w:pStyle w:val="Akapitzlist"/>
        <w:widowControl/>
        <w:numPr>
          <w:ilvl w:val="0"/>
          <w:numId w:val="23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Cena brutto: ……………</w:t>
      </w:r>
      <w:r w:rsidR="0013691C" w:rsidRPr="006E79DD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PLN (słown</w:t>
      </w:r>
      <w:r w:rsidR="00EC0465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ie: …………………………… 00/100 złotych), cena netto……. </w:t>
      </w:r>
      <w:r w:rsidR="00A513B1" w:rsidRPr="006E79DD">
        <w:rPr>
          <w:rFonts w:asciiTheme="minorHAnsi" w:hAnsiTheme="minorHAnsi" w:cstheme="minorHAnsi"/>
          <w:sz w:val="20"/>
          <w:szCs w:val="20"/>
          <w:lang w:val="pl-PL"/>
        </w:rPr>
        <w:t>PLN (</w:t>
      </w:r>
      <w:r w:rsidR="003D3C22" w:rsidRPr="006E79DD">
        <w:rPr>
          <w:rFonts w:asciiTheme="minorHAnsi" w:hAnsiTheme="minorHAnsi" w:cstheme="minorHAnsi"/>
          <w:sz w:val="20"/>
          <w:szCs w:val="20"/>
          <w:lang w:val="pl-PL"/>
        </w:rPr>
        <w:t>słownie:</w:t>
      </w:r>
      <w:r w:rsidR="00EC0465" w:rsidRPr="006E79DD">
        <w:rPr>
          <w:rFonts w:asciiTheme="minorHAnsi" w:hAnsiTheme="minorHAnsi" w:cstheme="minorHAnsi"/>
          <w:sz w:val="20"/>
          <w:szCs w:val="20"/>
          <w:lang w:val="pl-PL"/>
        </w:rPr>
        <w:t>……………00/100 groszy), VAT: ………………… ( słownie:……………………………………..)</w:t>
      </w:r>
      <w:r w:rsidR="003E4982">
        <w:rPr>
          <w:rFonts w:asciiTheme="minorHAnsi" w:hAnsiTheme="minorHAnsi" w:cstheme="minorHAnsi"/>
          <w:sz w:val="20"/>
          <w:szCs w:val="20"/>
          <w:lang w:val="pl-PL"/>
        </w:rPr>
        <w:t>. Cena</w:t>
      </w:r>
      <w:r w:rsidR="00E71D46">
        <w:rPr>
          <w:rFonts w:asciiTheme="minorHAnsi" w:hAnsiTheme="minorHAnsi" w:cstheme="minorHAnsi"/>
          <w:sz w:val="20"/>
          <w:szCs w:val="20"/>
          <w:lang w:val="pl-PL"/>
        </w:rPr>
        <w:t xml:space="preserve"> brutto</w:t>
      </w:r>
      <w:r w:rsidR="003E4982">
        <w:rPr>
          <w:rFonts w:asciiTheme="minorHAnsi" w:hAnsiTheme="minorHAnsi" w:cstheme="minorHAnsi"/>
          <w:sz w:val="20"/>
          <w:szCs w:val="20"/>
          <w:lang w:val="pl-PL"/>
        </w:rPr>
        <w:t xml:space="preserve"> za jednego uczestnika mobilności</w:t>
      </w:r>
      <w:r w:rsidR="00E71D4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71D46" w:rsidRPr="006E79DD">
        <w:rPr>
          <w:rFonts w:asciiTheme="minorHAnsi" w:hAnsiTheme="minorHAnsi" w:cstheme="minorHAnsi"/>
          <w:sz w:val="20"/>
          <w:szCs w:val="20"/>
          <w:lang w:val="pl-PL"/>
        </w:rPr>
        <w:t>…………………PLN (słownie: …………………………… 00/100 złotych)</w:t>
      </w:r>
      <w:r w:rsidR="00E71D46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3FB3A3A" w14:textId="77777777" w:rsidR="00AB13C8" w:rsidRPr="006E79DD" w:rsidRDefault="00AB13C8" w:rsidP="006C5BB9">
      <w:pPr>
        <w:pStyle w:val="Akapitzlist"/>
        <w:widowControl/>
        <w:numPr>
          <w:ilvl w:val="0"/>
          <w:numId w:val="31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Powyższa cena obejmuje wszystkie koszty realizacji przedmiotu umowy.</w:t>
      </w:r>
    </w:p>
    <w:p w14:paraId="57F56B28" w14:textId="77777777" w:rsidR="00AB13C8" w:rsidRPr="006E79DD" w:rsidRDefault="00AB13C8" w:rsidP="006C5BB9">
      <w:pPr>
        <w:pStyle w:val="Akapitzlist"/>
        <w:widowControl/>
        <w:numPr>
          <w:ilvl w:val="0"/>
          <w:numId w:val="31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zapłaci cenę usługi na podstawie wystawionej faktury.</w:t>
      </w:r>
    </w:p>
    <w:p w14:paraId="77EB0CC7" w14:textId="77777777" w:rsidR="00337E1B" w:rsidRDefault="00AB13C8" w:rsidP="006C5BB9">
      <w:pPr>
        <w:pStyle w:val="Akapitzlist"/>
        <w:widowControl/>
        <w:numPr>
          <w:ilvl w:val="0"/>
          <w:numId w:val="31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Fak</w:t>
      </w:r>
      <w:r w:rsidR="00C70194" w:rsidRPr="006E79DD">
        <w:rPr>
          <w:rFonts w:asciiTheme="minorHAnsi" w:hAnsiTheme="minorHAnsi" w:cstheme="minorHAnsi"/>
          <w:sz w:val="20"/>
          <w:szCs w:val="20"/>
          <w:lang w:val="pl-PL"/>
        </w:rPr>
        <w:t>tura wystawiona przez Wykonawcę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musi wskazywać przedmiot umowy i numer projektu. Do faktury należy dołączyć kopię podpisanego przez obie strony protokołu odbioru przedmiotu umowy.</w:t>
      </w:r>
    </w:p>
    <w:p w14:paraId="61C81970" w14:textId="1FFA9AE9" w:rsidR="00337E1B" w:rsidRPr="00337E1B" w:rsidRDefault="00337E1B" w:rsidP="006C5BB9">
      <w:pPr>
        <w:pStyle w:val="Akapitzlist"/>
        <w:widowControl/>
        <w:numPr>
          <w:ilvl w:val="0"/>
          <w:numId w:val="31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37E1B">
        <w:rPr>
          <w:rFonts w:asciiTheme="minorHAnsi" w:hAnsiTheme="minorHAnsi" w:cstheme="minorHAnsi"/>
          <w:sz w:val="20"/>
          <w:szCs w:val="20"/>
          <w:lang w:val="pl-PL"/>
        </w:rPr>
        <w:t>Faktura powinna (w treści lub w załączniku) zawierać wyspecyfikowanie wielokrotności wykonanych pozycji zamówienia zgodnie z Opisem Przedmiotu Zamówienia i zamówieniem Zamawiającego, co umożliwi Zamawiającemu weryfikację poprawności naliczonego wynagrodzenia.</w:t>
      </w:r>
    </w:p>
    <w:p w14:paraId="52B91D6A" w14:textId="54D83AB1" w:rsidR="00AB13C8" w:rsidRDefault="00AB13C8" w:rsidP="006C5BB9">
      <w:pPr>
        <w:pStyle w:val="Akapitzlist"/>
        <w:widowControl/>
        <w:numPr>
          <w:ilvl w:val="0"/>
          <w:numId w:val="31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Wykonawca zobowiązuje się do przesłania poprawnie wystawionej faktury: </w:t>
      </w:r>
    </w:p>
    <w:p w14:paraId="7035A03E" w14:textId="77777777" w:rsidR="00362465" w:rsidRPr="00362465" w:rsidRDefault="00362465" w:rsidP="0036246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</w:pPr>
      <w:r w:rsidRPr="00362465"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  <w:t>Nabywca: Powiat Mielecki, ul. Wyspiańskiego 6, 39-300 Mielec, NIP: 8171756565</w:t>
      </w:r>
    </w:p>
    <w:p w14:paraId="54516242" w14:textId="77777777" w:rsidR="00362465" w:rsidRPr="00362465" w:rsidRDefault="00362465" w:rsidP="0036246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</w:pPr>
      <w:r w:rsidRPr="00362465">
        <w:rPr>
          <w:rFonts w:asciiTheme="minorHAnsi" w:hAnsiTheme="minorHAnsi"/>
          <w:b/>
          <w:color w:val="000000" w:themeColor="text1"/>
          <w:sz w:val="20"/>
          <w:szCs w:val="20"/>
          <w:lang w:val="pl-PL"/>
        </w:rPr>
        <w:t>Odbiorca: Zespół Szkół Technicznych , 39-300 Mielec, ul. Jagiellończyka 3</w:t>
      </w:r>
    </w:p>
    <w:p w14:paraId="4B21647E" w14:textId="2E510E1A" w:rsidR="002B10FE" w:rsidRPr="00A73B05" w:rsidRDefault="00362465" w:rsidP="0036246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362465">
        <w:rPr>
          <w:rFonts w:asciiTheme="minorHAnsi" w:hAnsiTheme="minorHAnsi"/>
          <w:color w:val="000000" w:themeColor="text1"/>
          <w:sz w:val="20"/>
          <w:szCs w:val="20"/>
          <w:lang w:val="pl-PL"/>
        </w:rPr>
        <w:t>i przesłanie na adres Zespół Szkół Technicznych , 39-300 Mielec, ul. Jagiellończyka 3 lub na adres e-mail: zst@zstmielec.pl. Zamawiający zapłaci cenę wykonania usługi przelewem na konto wskazane przez Wykonawcę na fakturze, w terminie 14 dni od daty otrzymania prawidłowo wystawionej faktury.  Za dzień zapłaty uważa się dzień obciążenia rachunku Zamawiającego.</w:t>
      </w: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14:paraId="7A6F6AC6" w14:textId="77777777" w:rsidR="00AB13C8" w:rsidRPr="006E79DD" w:rsidRDefault="00AB13C8" w:rsidP="006C5BB9">
      <w:pPr>
        <w:pStyle w:val="Akapitzlist"/>
        <w:widowControl/>
        <w:numPr>
          <w:ilvl w:val="0"/>
          <w:numId w:val="31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Zamawiający jest uprawniony do odmowy zapłaty ceny w przypadku wystawienia faktury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>w sposób niezgodny z ust 4, 5 i 6.</w:t>
      </w:r>
    </w:p>
    <w:p w14:paraId="1F6034BA" w14:textId="77777777" w:rsidR="00AB13C8" w:rsidRPr="006E79DD" w:rsidRDefault="00AB13C8" w:rsidP="006E79DD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§4</w:t>
      </w:r>
    </w:p>
    <w:p w14:paraId="48D394B8" w14:textId="77777777" w:rsidR="00AB13C8" w:rsidRPr="006E79DD" w:rsidRDefault="00AB13C8" w:rsidP="006E79DD">
      <w:pPr>
        <w:pStyle w:val="Akapitzlist"/>
        <w:spacing w:after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Osoby odpowiedzialne za realizację umowy</w:t>
      </w:r>
    </w:p>
    <w:p w14:paraId="77FD25D1" w14:textId="77777777" w:rsidR="00AB13C8" w:rsidRPr="006E79DD" w:rsidRDefault="00AB13C8" w:rsidP="00C4059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Nadzór nad realizacj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umowy sprawuje:</w:t>
      </w:r>
    </w:p>
    <w:p w14:paraId="47A76415" w14:textId="77777777" w:rsidR="00362465" w:rsidRDefault="00AB13C8" w:rsidP="003624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79DD">
        <w:rPr>
          <w:rFonts w:asciiTheme="minorHAnsi" w:hAnsiTheme="minorHAnsi" w:cstheme="minorHAnsi"/>
          <w:sz w:val="20"/>
          <w:szCs w:val="20"/>
        </w:rPr>
        <w:t>1.1 ze strony</w:t>
      </w:r>
      <w:r w:rsidR="00AB069F" w:rsidRPr="006E79DD">
        <w:rPr>
          <w:rFonts w:asciiTheme="minorHAnsi" w:hAnsiTheme="minorHAnsi" w:cstheme="minorHAnsi"/>
          <w:sz w:val="20"/>
          <w:szCs w:val="20"/>
        </w:rPr>
        <w:t xml:space="preserve"> Zamawiającego </w:t>
      </w:r>
      <w:r w:rsidR="00362465" w:rsidRPr="006E79DD">
        <w:rPr>
          <w:rFonts w:asciiTheme="minorHAnsi" w:hAnsiTheme="minorHAnsi" w:cstheme="minorHAnsi"/>
          <w:sz w:val="20"/>
          <w:szCs w:val="20"/>
        </w:rPr>
        <w:t xml:space="preserve"> – </w:t>
      </w:r>
      <w:r w:rsidR="00362465" w:rsidRPr="00C45DB9">
        <w:rPr>
          <w:rFonts w:asciiTheme="minorHAnsi" w:hAnsiTheme="minorHAnsi" w:cstheme="minorHAnsi"/>
          <w:sz w:val="20"/>
          <w:szCs w:val="20"/>
        </w:rPr>
        <w:t xml:space="preserve">Dyrektor </w:t>
      </w:r>
      <w:r w:rsidR="00362465">
        <w:rPr>
          <w:rFonts w:asciiTheme="minorHAnsi" w:hAnsiTheme="minorHAnsi" w:cstheme="minorHAnsi"/>
          <w:sz w:val="20"/>
          <w:szCs w:val="20"/>
        </w:rPr>
        <w:t>Arkadiusz Gałkowski</w:t>
      </w:r>
      <w:r w:rsidR="00362465" w:rsidRPr="006E79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3FFF35" w14:textId="569FB31E" w:rsidR="00AB13C8" w:rsidRPr="006E79DD" w:rsidRDefault="00AB13C8" w:rsidP="003624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E79DD">
        <w:rPr>
          <w:rFonts w:asciiTheme="minorHAnsi" w:hAnsiTheme="minorHAnsi" w:cstheme="minorHAnsi"/>
          <w:sz w:val="20"/>
          <w:szCs w:val="20"/>
        </w:rPr>
        <w:t>1.2 ze strony Wykonawcy – …………………………</w:t>
      </w:r>
      <w:r w:rsidR="0013691C" w:rsidRPr="006E79DD">
        <w:rPr>
          <w:rFonts w:asciiTheme="minorHAnsi" w:hAnsiTheme="minorHAnsi" w:cstheme="minorHAnsi"/>
          <w:sz w:val="20"/>
          <w:szCs w:val="20"/>
        </w:rPr>
        <w:t>……</w:t>
      </w:r>
      <w:r w:rsidRPr="006E79DD">
        <w:rPr>
          <w:rFonts w:asciiTheme="minorHAnsi" w:hAnsiTheme="minorHAnsi" w:cstheme="minorHAnsi"/>
          <w:sz w:val="20"/>
          <w:szCs w:val="20"/>
        </w:rPr>
        <w:t xml:space="preserve">, e-mail: ………………………….  </w:t>
      </w:r>
    </w:p>
    <w:p w14:paraId="722E597C" w14:textId="77777777" w:rsidR="00AB13C8" w:rsidRPr="006E79DD" w:rsidRDefault="00AB13C8" w:rsidP="00C40595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Sposób konsultacji i zgłaszania uwag, strony umowy ustal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ą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wzajemnie w trakcie realizacji umowy.</w:t>
      </w:r>
    </w:p>
    <w:p w14:paraId="772BE3F4" w14:textId="1BFDD914" w:rsidR="00AB13C8" w:rsidRPr="006E79DD" w:rsidRDefault="00AB13C8" w:rsidP="00C40595">
      <w:pPr>
        <w:pStyle w:val="Akapitzlist"/>
        <w:spacing w:before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§5</w:t>
      </w:r>
    </w:p>
    <w:p w14:paraId="69D4F5DC" w14:textId="77777777" w:rsidR="00AB13C8" w:rsidRPr="006E79DD" w:rsidRDefault="00AB13C8" w:rsidP="00C40595">
      <w:pPr>
        <w:pStyle w:val="Akapitzlist"/>
        <w:spacing w:before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Kary umowne</w:t>
      </w:r>
    </w:p>
    <w:p w14:paraId="29E8DA41" w14:textId="77777777" w:rsidR="00AB13C8" w:rsidRPr="006E79DD" w:rsidRDefault="00AB13C8" w:rsidP="00C40595">
      <w:pPr>
        <w:pStyle w:val="Akapitzlist"/>
        <w:widowControl/>
        <w:numPr>
          <w:ilvl w:val="3"/>
          <w:numId w:val="24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Wykonawca zapłaci Zamawiającemu kary umowne:</w:t>
      </w:r>
    </w:p>
    <w:p w14:paraId="6509C794" w14:textId="77777777" w:rsidR="00AB13C8" w:rsidRPr="006E79DD" w:rsidRDefault="00AB13C8" w:rsidP="00C40595">
      <w:pPr>
        <w:pStyle w:val="Akapitzlist"/>
        <w:widowControl/>
        <w:numPr>
          <w:ilvl w:val="0"/>
          <w:numId w:val="35"/>
        </w:numPr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odstąpienie od umowy przez Zamawiającego z przyczyn leżących po stronie Wykonawcy w wysokości 10% ceny określonej w §3 ust. 1,</w:t>
      </w:r>
      <w:r w:rsidRPr="006E79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433A5C0C" w14:textId="77777777" w:rsidR="00AB13C8" w:rsidRPr="006E79DD" w:rsidRDefault="00AB13C8" w:rsidP="00C40595">
      <w:pPr>
        <w:pStyle w:val="Akapitzlist"/>
        <w:widowControl/>
        <w:numPr>
          <w:ilvl w:val="0"/>
          <w:numId w:val="35"/>
        </w:numPr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nienale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ż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yte wykonanie umowy przez Wykonawc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ę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w wysoko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ś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ci 10% ceny okre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ś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lonej w §3 ust. 1.</w:t>
      </w:r>
    </w:p>
    <w:p w14:paraId="30EA05B0" w14:textId="3A8300F1" w:rsidR="00AB13C8" w:rsidRPr="006E79DD" w:rsidRDefault="00AB13C8" w:rsidP="00C40595">
      <w:pPr>
        <w:pStyle w:val="Akapitzlist"/>
        <w:widowControl/>
        <w:numPr>
          <w:ilvl w:val="0"/>
          <w:numId w:val="30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 nienale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>ż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>yte wykonanie umowy, przyjmuje si</w:t>
      </w:r>
      <w:r w:rsidRPr="006E79DD">
        <w:rPr>
          <w:rFonts w:asciiTheme="minorHAnsi" w:eastAsia="TimesNewRoman" w:hAnsiTheme="minorHAnsi" w:cstheme="minorHAnsi"/>
          <w:sz w:val="20"/>
          <w:szCs w:val="20"/>
          <w:lang w:val="pl-PL"/>
        </w:rPr>
        <w:t xml:space="preserve">ę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brak zapewnienia </w:t>
      </w:r>
      <w:r w:rsidR="007A12C6" w:rsidRPr="006E79DD">
        <w:rPr>
          <w:rFonts w:asciiTheme="minorHAnsi" w:hAnsiTheme="minorHAnsi" w:cstheme="minorHAnsi"/>
          <w:sz w:val="20"/>
          <w:szCs w:val="20"/>
          <w:lang w:val="pl-PL"/>
        </w:rPr>
        <w:t>transportu międzynarodowego</w:t>
      </w:r>
      <w:r w:rsidR="0067526C"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zgodnie z warunkami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wskazany</w:t>
      </w:r>
      <w:r w:rsidR="0067526C" w:rsidRPr="006E79DD">
        <w:rPr>
          <w:rFonts w:asciiTheme="minorHAnsi" w:hAnsiTheme="minorHAnsi" w:cstheme="minorHAnsi"/>
          <w:sz w:val="20"/>
          <w:szCs w:val="20"/>
          <w:lang w:val="pl-PL"/>
        </w:rPr>
        <w:t>mi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 w przedmiocie umowy oraz w §2 ust. 1.</w:t>
      </w:r>
    </w:p>
    <w:p w14:paraId="1CE8F5CD" w14:textId="77777777" w:rsidR="00AB13C8" w:rsidRPr="006E79DD" w:rsidRDefault="00AB13C8" w:rsidP="00C40595">
      <w:pPr>
        <w:pStyle w:val="Akapitzlist"/>
        <w:widowControl/>
        <w:numPr>
          <w:ilvl w:val="0"/>
          <w:numId w:val="30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lastRenderedPageBreak/>
        <w:t>W razie nieuregulowania przez Zamawiającego płatności w ustalonym terminie, Wykonawca ma prawo żądać zapłaty odsetek za opóźnienie w wysokościach ustawowych.</w:t>
      </w:r>
    </w:p>
    <w:p w14:paraId="302A6A2D" w14:textId="77777777" w:rsidR="00AB13C8" w:rsidRPr="006E79DD" w:rsidRDefault="00AB13C8" w:rsidP="00C40595">
      <w:pPr>
        <w:pStyle w:val="Akapitzlist"/>
        <w:widowControl/>
        <w:numPr>
          <w:ilvl w:val="0"/>
          <w:numId w:val="30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Kary umowne mogą zostać potrącone z kwoty określonej w §3 ust. 1.  </w:t>
      </w:r>
    </w:p>
    <w:p w14:paraId="66381CBB" w14:textId="77777777" w:rsidR="00AB13C8" w:rsidRPr="006E79DD" w:rsidRDefault="00AB13C8" w:rsidP="00C40595">
      <w:pPr>
        <w:pStyle w:val="Akapitzlist"/>
        <w:widowControl/>
        <w:numPr>
          <w:ilvl w:val="0"/>
          <w:numId w:val="30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Zapłata kar umownych nie stanowi przeszkody do dochodzenia odszkodowania za szkody przewyższające wysokość kar umownych na zasadach ogólnych.</w:t>
      </w:r>
    </w:p>
    <w:p w14:paraId="11B330B7" w14:textId="77777777" w:rsidR="00AB13C8" w:rsidRPr="006E79DD" w:rsidRDefault="00AB13C8" w:rsidP="00C40595">
      <w:pPr>
        <w:tabs>
          <w:tab w:val="num" w:pos="360"/>
        </w:tabs>
        <w:spacing w:before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§6</w:t>
      </w:r>
    </w:p>
    <w:p w14:paraId="22609CD9" w14:textId="77777777" w:rsidR="00AB13C8" w:rsidRPr="006E79DD" w:rsidRDefault="00AB13C8" w:rsidP="00C40595">
      <w:pPr>
        <w:spacing w:before="120" w:line="276" w:lineRule="auto"/>
        <w:ind w:hanging="35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Warunki odstąpienia od umowy</w:t>
      </w:r>
    </w:p>
    <w:p w14:paraId="6F6DE56E" w14:textId="77777777" w:rsidR="00AB13C8" w:rsidRPr="006E79DD" w:rsidRDefault="00AB13C8" w:rsidP="00C40595">
      <w:pPr>
        <w:pStyle w:val="Akapitzlist"/>
        <w:widowControl/>
        <w:numPr>
          <w:ilvl w:val="3"/>
          <w:numId w:val="25"/>
        </w:numPr>
        <w:tabs>
          <w:tab w:val="num" w:pos="360"/>
          <w:tab w:val="left" w:pos="4046"/>
        </w:tabs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może odstąpić od umowy:</w:t>
      </w:r>
    </w:p>
    <w:p w14:paraId="66079A6E" w14:textId="77777777" w:rsidR="00AB13C8" w:rsidRPr="006E79DD" w:rsidRDefault="00AB13C8" w:rsidP="00C40595">
      <w:pPr>
        <w:pStyle w:val="Akapitzlist"/>
        <w:widowControl/>
        <w:numPr>
          <w:ilvl w:val="0"/>
          <w:numId w:val="36"/>
        </w:numPr>
        <w:tabs>
          <w:tab w:val="left" w:pos="4046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umowy;</w:t>
      </w:r>
    </w:p>
    <w:p w14:paraId="4CBC5656" w14:textId="77777777" w:rsidR="00AB13C8" w:rsidRPr="006E79DD" w:rsidRDefault="00AB13C8" w:rsidP="00C40595">
      <w:pPr>
        <w:pStyle w:val="Akapitzlist"/>
        <w:widowControl/>
        <w:numPr>
          <w:ilvl w:val="0"/>
          <w:numId w:val="36"/>
        </w:numPr>
        <w:tabs>
          <w:tab w:val="left" w:pos="4046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razie niewywiązywania się przez Wykonawcę z postanowień niniejszej umowy,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>w szczególności niewykonania obowiązków wskazanych w §2 oraz w razie nienależytego wykonywania umowy.</w:t>
      </w:r>
    </w:p>
    <w:p w14:paraId="7048FC0D" w14:textId="77777777" w:rsidR="00AB13C8" w:rsidRPr="006E79DD" w:rsidRDefault="00AB13C8" w:rsidP="00C40595">
      <w:pPr>
        <w:pStyle w:val="Akapitzlist"/>
        <w:widowControl/>
        <w:numPr>
          <w:ilvl w:val="0"/>
          <w:numId w:val="32"/>
        </w:numPr>
        <w:tabs>
          <w:tab w:val="left" w:pos="4046"/>
        </w:tabs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Zamawiający może wykonać prawo odstąpienia w terminie 30 dni od dnia powzięcia wiadomości </w:t>
      </w:r>
      <w:r w:rsidRPr="006E79DD">
        <w:rPr>
          <w:rFonts w:asciiTheme="minorHAnsi" w:hAnsiTheme="minorHAnsi" w:cstheme="minorHAnsi"/>
          <w:sz w:val="20"/>
          <w:szCs w:val="20"/>
          <w:lang w:val="pl-PL"/>
        </w:rPr>
        <w:br/>
        <w:t xml:space="preserve">o okolicznościach uzasadniających wykonanie prawa odstąpienia, poprzez złożenie oświadczenia w formie pisemnej pod rygorem nieważności. </w:t>
      </w:r>
    </w:p>
    <w:p w14:paraId="3AFA849F" w14:textId="77777777" w:rsidR="00AB13C8" w:rsidRPr="006E79DD" w:rsidRDefault="00AB13C8" w:rsidP="00C40595">
      <w:pPr>
        <w:pStyle w:val="Akapitzlist"/>
        <w:widowControl/>
        <w:numPr>
          <w:ilvl w:val="0"/>
          <w:numId w:val="32"/>
        </w:numPr>
        <w:tabs>
          <w:tab w:val="left" w:pos="4046"/>
        </w:tabs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przypadku wykonania przez Zamawiającego prawa odstąpienia Wykonawca może żądać jedynie wynagrodzenia należnego mu z tytułu wykonania części umowy. </w:t>
      </w:r>
    </w:p>
    <w:p w14:paraId="37BE9204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4F47D85" w14:textId="77777777" w:rsidR="00AB13C8" w:rsidRPr="006E79DD" w:rsidRDefault="00AB13C8" w:rsidP="00C40595">
      <w:pPr>
        <w:pStyle w:val="Akapitzlist"/>
        <w:tabs>
          <w:tab w:val="left" w:pos="4046"/>
        </w:tabs>
        <w:spacing w:before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§7</w:t>
      </w:r>
    </w:p>
    <w:p w14:paraId="52801787" w14:textId="77777777" w:rsidR="00AB13C8" w:rsidRPr="006E79DD" w:rsidRDefault="00AB13C8" w:rsidP="00C40595">
      <w:pPr>
        <w:tabs>
          <w:tab w:val="left" w:pos="4046"/>
        </w:tabs>
        <w:spacing w:before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Zmiany w umowie</w:t>
      </w:r>
    </w:p>
    <w:p w14:paraId="38DC4A65" w14:textId="77777777" w:rsidR="002E58E0" w:rsidRPr="006E79DD" w:rsidRDefault="002E58E0" w:rsidP="00C40595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Zmiany niniejszej umowy wymagają formy pisemnej pod rygorem nieważności.</w:t>
      </w:r>
    </w:p>
    <w:p w14:paraId="761ED024" w14:textId="77777777" w:rsidR="002E58E0" w:rsidRPr="006E79DD" w:rsidRDefault="002E58E0" w:rsidP="00C40595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0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Zamawiający przewiduje w ramach zawartej umowy możliwe zmiany dotyczące:</w:t>
      </w:r>
    </w:p>
    <w:p w14:paraId="1723F1E9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terminu realizacji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i wynagrodzenia, jednak nie powodujących zwiększenia wartości Umowy - w przypadku, gdy konieczność wprowadzenia zmian będzie następstwem postanowień innych umów mających bezpośredni związek z niniejszą umową, w tym umów zawartych pomiędzy Zamawiającym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a instytucjami nadzorującymi lub następstwem, w przypadku, gdy zmiany te nie były znane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dniu zawarcia umowy,</w:t>
      </w:r>
    </w:p>
    <w:p w14:paraId="590442CC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terminu realizacji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i wynagrodzenia, jednak niepowodujących zwiększenia wartości niniejszej Umowy,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przypadku konieczności zrealizowania niniejszej umowy przy zastosowaniu innych rozwiązań, niż wskazane pierwotnie w przedmiocie niniejszej Umowy ze względu na zmiany powszechnie obowiązujących przepisów prawa, w przypadku, gdy okoliczności te nie były znane w dniu zawarcia niniejszej Umowy,</w:t>
      </w:r>
    </w:p>
    <w:p w14:paraId="13836D12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terminu realizacji niniejszej Umowy, przedmiotu umowy (w tym sposobu realizacji)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przypadku, prac nad uchwaleniem lub nowelizacją powszechnie obowiązujących przepisów prawa, które może mieć wpływ na realizację niniejszej Umowy, a przewidywany kierunek zmian wskazuje na potrzebę wstrzymania, zawieszenia lub ograniczenia świadczeń stanowiących przedmiot umowy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oczekiwaniu na dokonanie zmian w przepisach prawa, </w:t>
      </w:r>
    </w:p>
    <w:p w14:paraId="33FC00AA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lastRenderedPageBreak/>
        <w:t xml:space="preserve">w zakresie przedmiotu niniejszej Umowy (w tym sposobu realizacji), przy niezmiennym poziomie wynagrodzenia, jeśli dzięki zmianom nastąpi poprawa wydajności, jakości prac związanych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z przedmiotem niniejszej Umowy;</w:t>
      </w:r>
    </w:p>
    <w:p w14:paraId="65B24B47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przedmiotu niniejszej Umowy (w tym sposobu realizacji), wynagrodzenia w wyniku rezygnacji przez Zamawiającego z części prac w następstwie wystąpienia okoliczności, które nie były znane w momencie zawarcia umowy, oraz których nie można było przewidzieć w momencie zawarcia niniejszej umowy. W takiej sytuacji wynagrodzenie Wykonawcy ulega zmniejszeniu proporcjonalnie do zmiany zakresu prac objętych przedmiotem zamówienia; </w:t>
      </w:r>
    </w:p>
    <w:p w14:paraId="03FED49D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przedmiotu niniejszej Umowy (w tym sposobu realizacji), w wyniku zmian w strukturze lub organizacji Zamawiającego mających wpływ na zakres prac Wykonawcy, przy czym wynagrodzenie Wykonawcy nie może ulec podwyższeniu, a w razie ograniczenia zakresu prac ulega proporcjonalnemu zmniejszeniu,</w:t>
      </w:r>
    </w:p>
    <w:p w14:paraId="622F3B23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przedmiotu niniejszej Umowy (w tym sposobu realizacji), terminu realizacji oraz pozostałych elementów niniejszej Umowy w przypadku wystąpienia siły wyższej uniemożliwiającej wykonanie przedmiotu niniejszej umowy zgodnie z jej pierwotnymi postanowieniami;</w:t>
      </w:r>
    </w:p>
    <w:p w14:paraId="48FC9F15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zmian doprecyzowujących treść niniejszej Umowy, jeżeli potrzeba ich wprowadzenia wynika z rozbieżności lub niejasności w umowie, których nie można usunąć w inny sposób, a zmiana będzie umożliwiać usunięcie rozbieżności i doprecyzowanie niniejszej Umowy w celu jednoznacznej interpretacji jej zapisów, </w:t>
      </w:r>
    </w:p>
    <w:p w14:paraId="1E6FBBA7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terminu obowiązywania niniejszej Umowy poprzez jego wydłużenie, z zachowaniem niezmiennego poziomu wynagrodzenia, w sytuacji, gdy taka zmiana umożliwi realizację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 xml:space="preserve">w większym zakresie, </w:t>
      </w:r>
    </w:p>
    <w:p w14:paraId="3F7EB309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zakresie zmian podwykonawców oraz zakresu podwykonawstwa, w przypadku, gdy zmiana ta nie pogorszy jakości świadczeń, do których zobowiązany jest Wykonawca lub zmiana ta jest niezbędna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w celu prawidłowej realizacji przedmiotu niniejszej Umowy,</w:t>
      </w:r>
    </w:p>
    <w:p w14:paraId="7AA7310A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zmiany wysokości wynagrodzenia należnego Wykonawcy z tytułu realizacji przedmiotu niniejszej umowy z uwagi na zmianę zakresu realizowanej usługi;</w:t>
      </w:r>
    </w:p>
    <w:p w14:paraId="7B11457D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zakresie zmiany wynagrodzenia Wykonawcy, wynikającej ze zmiany przepisów dot. stawki podatku VAT:</w:t>
      </w:r>
    </w:p>
    <w:p w14:paraId="60A3CC29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 przypadku zmiany stawki podatku VAT powodującej zwiększenie kosztów wykonania po stronie Wykonawcy, Zamawiający dopuszcza możliwość proporcjonalnego zwiększenia wynagrodzenia Wykonawcy o kwotę wynikającą ze zmian stawki podatku VAT;</w:t>
      </w:r>
    </w:p>
    <w:p w14:paraId="06DC3590" w14:textId="77777777" w:rsidR="002E58E0" w:rsidRPr="006E79DD" w:rsidRDefault="002E58E0" w:rsidP="00C40595">
      <w:pPr>
        <w:pStyle w:val="Akapitzlist"/>
        <w:widowControl/>
        <w:numPr>
          <w:ilvl w:val="0"/>
          <w:numId w:val="38"/>
        </w:numPr>
        <w:suppressAutoHyphens w:val="0"/>
        <w:spacing w:before="120"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t xml:space="preserve">w przypadku zmiany stawki podatku VAT powodującej zmniejszenie kosztów wykonania Umowy po stronie Wykonawcy, Zamawiający przewiduje możliwość zmniejszenia wynagrodzenia Wykonawcy </w:t>
      </w:r>
      <w:r w:rsidRPr="006E79D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lang w:val="pl-PL"/>
        </w:rPr>
        <w:br/>
        <w:t>o kwotę wynikającą ze zmian stawki podatku VAT;</w:t>
      </w:r>
    </w:p>
    <w:p w14:paraId="48FF81AB" w14:textId="77777777" w:rsidR="002E58E0" w:rsidRPr="006E79DD" w:rsidRDefault="002E58E0" w:rsidP="00C40595">
      <w:pPr>
        <w:pStyle w:val="Akapitzlist"/>
        <w:widowControl/>
        <w:numPr>
          <w:ilvl w:val="0"/>
          <w:numId w:val="27"/>
        </w:numPr>
        <w:suppressAutoHyphens w:val="0"/>
        <w:spacing w:before="120"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 xml:space="preserve">W przypadku zaistnienia sytuacji wskazanej w ust. 2 strony ustalają nowy termin realizacji przedmiotu umowy. </w:t>
      </w:r>
    </w:p>
    <w:p w14:paraId="3AB57509" w14:textId="77777777" w:rsidR="00AB13C8" w:rsidRPr="006E79DD" w:rsidRDefault="00AB13C8" w:rsidP="006E79DD">
      <w:pPr>
        <w:pStyle w:val="Akapitzlist"/>
        <w:tabs>
          <w:tab w:val="left" w:pos="4046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F984F8B" w14:textId="2AAC567F" w:rsidR="00AB13C8" w:rsidRPr="006E79DD" w:rsidRDefault="00AB13C8" w:rsidP="009C68C7">
      <w:pPr>
        <w:pStyle w:val="Akapitzlist"/>
        <w:tabs>
          <w:tab w:val="left" w:pos="4046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9C68C7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3130398D" w14:textId="77777777" w:rsidR="00AB13C8" w:rsidRPr="006E79DD" w:rsidRDefault="00AB13C8" w:rsidP="00C40595">
      <w:pPr>
        <w:pStyle w:val="Akapitzlist"/>
        <w:tabs>
          <w:tab w:val="left" w:pos="4046"/>
        </w:tabs>
        <w:spacing w:before="120"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  <w:lang w:val="pl-PL"/>
        </w:rPr>
        <w:t>Postanowienia końcowe</w:t>
      </w:r>
    </w:p>
    <w:p w14:paraId="221C9697" w14:textId="77777777" w:rsidR="00AB13C8" w:rsidRPr="006E79DD" w:rsidRDefault="00AB13C8" w:rsidP="00C4059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W sprawach nieuregulowanych niniejszą umową zastosowanie mają przepisy Ustawy Prawo zamówień publicznych oraz Kodeksu Cywilnego.</w:t>
      </w:r>
    </w:p>
    <w:p w14:paraId="3DC9D375" w14:textId="77777777" w:rsidR="00AB13C8" w:rsidRPr="006E79DD" w:rsidRDefault="00AB13C8" w:rsidP="00C4059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lastRenderedPageBreak/>
        <w:t>Wszelkie spory powstałe w związku z realizacją niniejszej umowy strony poddają rozstrzygnięciu sądowi właściwemu dla siedziby Zamawiającego.</w:t>
      </w:r>
    </w:p>
    <w:p w14:paraId="02C1F69D" w14:textId="77777777" w:rsidR="00AB13C8" w:rsidRPr="006E79DD" w:rsidRDefault="00AB13C8" w:rsidP="00C40595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E79DD">
        <w:rPr>
          <w:rFonts w:asciiTheme="minorHAnsi" w:hAnsiTheme="minorHAnsi" w:cstheme="minorHAnsi"/>
          <w:sz w:val="20"/>
          <w:szCs w:val="20"/>
          <w:lang w:val="pl-PL"/>
        </w:rPr>
        <w:t>Umowę niniejszą sporządzono w dwóch jednobrzmiących egzemplarzach, po jednym dla każdej ze stron.</w:t>
      </w:r>
    </w:p>
    <w:p w14:paraId="661EA6F8" w14:textId="77777777" w:rsidR="00AB13C8" w:rsidRPr="006E79DD" w:rsidRDefault="00AB13C8" w:rsidP="006E79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5EEA2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3E07D98" w14:textId="77777777" w:rsidR="00AB13C8" w:rsidRPr="006E79DD" w:rsidRDefault="00AB13C8" w:rsidP="006E79DD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9D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ZAMAWIAJĄCY</w:t>
      </w:r>
      <w:r w:rsidRPr="006E79D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            WYKONAWCA</w:t>
      </w:r>
    </w:p>
    <w:p w14:paraId="263EE14C" w14:textId="77777777" w:rsidR="00AB13C8" w:rsidRPr="006E79DD" w:rsidRDefault="00AB13C8" w:rsidP="006E79D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DD3886" w14:textId="148CC804" w:rsidR="00A321F1" w:rsidRPr="006E79DD" w:rsidRDefault="00A321F1" w:rsidP="006E79DD">
      <w:pPr>
        <w:spacing w:line="276" w:lineRule="auto"/>
        <w:rPr>
          <w:rFonts w:asciiTheme="minorHAnsi" w:hAnsiTheme="minorHAnsi" w:cstheme="minorHAnsi"/>
        </w:rPr>
      </w:pPr>
    </w:p>
    <w:sectPr w:rsidR="00A321F1" w:rsidRPr="006E7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DF0E" w14:textId="77777777" w:rsidR="00856825" w:rsidRDefault="00856825" w:rsidP="001E0C0C">
      <w:r>
        <w:separator/>
      </w:r>
    </w:p>
  </w:endnote>
  <w:endnote w:type="continuationSeparator" w:id="0">
    <w:p w14:paraId="5A3C4F87" w14:textId="77777777" w:rsidR="00856825" w:rsidRDefault="00856825" w:rsidP="001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921396"/>
      <w:docPartObj>
        <w:docPartGallery w:val="Page Numbers (Bottom of Page)"/>
        <w:docPartUnique/>
      </w:docPartObj>
    </w:sdtPr>
    <w:sdtEndPr/>
    <w:sdtContent>
      <w:p w14:paraId="159CD178" w14:textId="3422C79B" w:rsidR="0013198E" w:rsidRDefault="00131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94">
          <w:rPr>
            <w:noProof/>
          </w:rPr>
          <w:t>6</w:t>
        </w:r>
        <w:r>
          <w:fldChar w:fldCharType="end"/>
        </w:r>
      </w:p>
    </w:sdtContent>
  </w:sdt>
  <w:p w14:paraId="53EFBBF0" w14:textId="77777777" w:rsidR="0013198E" w:rsidRDefault="00131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7C23" w14:textId="77777777" w:rsidR="00856825" w:rsidRDefault="00856825" w:rsidP="001E0C0C">
      <w:r>
        <w:separator/>
      </w:r>
    </w:p>
  </w:footnote>
  <w:footnote w:type="continuationSeparator" w:id="0">
    <w:p w14:paraId="4DFDD832" w14:textId="77777777" w:rsidR="00856825" w:rsidRDefault="00856825" w:rsidP="001E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CE95" w14:textId="235418A0" w:rsidR="001E0C0C" w:rsidRDefault="001E0C0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6C417136" wp14:editId="6348A169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5758180" cy="737870"/>
          <wp:effectExtent l="0" t="0" r="0" b="5080"/>
          <wp:wrapSquare wrapText="bothSides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AF3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0071"/>
    <w:multiLevelType w:val="hybridMultilevel"/>
    <w:tmpl w:val="3E300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B038E"/>
    <w:multiLevelType w:val="hybridMultilevel"/>
    <w:tmpl w:val="8682B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D2B0B"/>
    <w:multiLevelType w:val="hybridMultilevel"/>
    <w:tmpl w:val="2F12407E"/>
    <w:lvl w:ilvl="0" w:tplc="46DA80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74ED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C3375"/>
    <w:multiLevelType w:val="hybridMultilevel"/>
    <w:tmpl w:val="95CC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0FAD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90090"/>
    <w:multiLevelType w:val="multilevel"/>
    <w:tmpl w:val="47C6D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1F7E5DDB"/>
    <w:multiLevelType w:val="hybridMultilevel"/>
    <w:tmpl w:val="F16EC216"/>
    <w:lvl w:ilvl="0" w:tplc="58DC84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5A6D53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55EE"/>
    <w:multiLevelType w:val="hybridMultilevel"/>
    <w:tmpl w:val="61FE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90F5A"/>
    <w:multiLevelType w:val="hybridMultilevel"/>
    <w:tmpl w:val="35D8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A1415"/>
    <w:multiLevelType w:val="hybridMultilevel"/>
    <w:tmpl w:val="A7C018F0"/>
    <w:lvl w:ilvl="0" w:tplc="F7CE3E48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3BF3335"/>
    <w:multiLevelType w:val="hybridMultilevel"/>
    <w:tmpl w:val="D9B46F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72F7"/>
    <w:multiLevelType w:val="hybridMultilevel"/>
    <w:tmpl w:val="C1C41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2F6"/>
    <w:multiLevelType w:val="hybridMultilevel"/>
    <w:tmpl w:val="0F9E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4BB4398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34C31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2008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25C231C"/>
    <w:multiLevelType w:val="multilevel"/>
    <w:tmpl w:val="3EB0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E1FAA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6454"/>
    <w:multiLevelType w:val="hybridMultilevel"/>
    <w:tmpl w:val="6DE2F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D11B7D"/>
    <w:multiLevelType w:val="multilevel"/>
    <w:tmpl w:val="47D29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38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24FF"/>
    <w:multiLevelType w:val="hybridMultilevel"/>
    <w:tmpl w:val="55EEF26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B67E8"/>
    <w:multiLevelType w:val="multilevel"/>
    <w:tmpl w:val="DBBC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F9F5E23"/>
    <w:multiLevelType w:val="hybridMultilevel"/>
    <w:tmpl w:val="74789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</w:num>
  <w:num w:numId="10">
    <w:abstractNumId w:val="26"/>
  </w:num>
  <w:num w:numId="11">
    <w:abstractNumId w:val="41"/>
  </w:num>
  <w:num w:numId="12">
    <w:abstractNumId w:val="33"/>
  </w:num>
  <w:num w:numId="13">
    <w:abstractNumId w:val="3"/>
  </w:num>
  <w:num w:numId="14">
    <w:abstractNumId w:val="8"/>
  </w:num>
  <w:num w:numId="15">
    <w:abstractNumId w:val="12"/>
  </w:num>
  <w:num w:numId="16">
    <w:abstractNumId w:val="22"/>
  </w:num>
  <w:num w:numId="17">
    <w:abstractNumId w:val="5"/>
  </w:num>
  <w:num w:numId="18">
    <w:abstractNumId w:val="40"/>
  </w:num>
  <w:num w:numId="19">
    <w:abstractNumId w:val="37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4"/>
  </w:num>
  <w:num w:numId="25">
    <w:abstractNumId w:val="19"/>
  </w:num>
  <w:num w:numId="26">
    <w:abstractNumId w:val="3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18"/>
  </w:num>
  <w:num w:numId="31">
    <w:abstractNumId w:val="38"/>
  </w:num>
  <w:num w:numId="32">
    <w:abstractNumId w:val="27"/>
  </w:num>
  <w:num w:numId="33">
    <w:abstractNumId w:val="30"/>
  </w:num>
  <w:num w:numId="34">
    <w:abstractNumId w:val="14"/>
  </w:num>
  <w:num w:numId="35">
    <w:abstractNumId w:val="28"/>
  </w:num>
  <w:num w:numId="36">
    <w:abstractNumId w:val="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3"/>
  </w:num>
  <w:num w:numId="40">
    <w:abstractNumId w:val="7"/>
  </w:num>
  <w:num w:numId="41">
    <w:abstractNumId w:val="1"/>
  </w:num>
  <w:num w:numId="42">
    <w:abstractNumId w:val="39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BF"/>
    <w:rsid w:val="00020C6A"/>
    <w:rsid w:val="000303BE"/>
    <w:rsid w:val="00070E56"/>
    <w:rsid w:val="000A01C4"/>
    <w:rsid w:val="000A2964"/>
    <w:rsid w:val="000B1429"/>
    <w:rsid w:val="0013198E"/>
    <w:rsid w:val="0013691C"/>
    <w:rsid w:val="001C052C"/>
    <w:rsid w:val="001E0C0C"/>
    <w:rsid w:val="00224E39"/>
    <w:rsid w:val="00266730"/>
    <w:rsid w:val="002720DC"/>
    <w:rsid w:val="00276E13"/>
    <w:rsid w:val="002B10FE"/>
    <w:rsid w:val="002C3D95"/>
    <w:rsid w:val="002D0BB5"/>
    <w:rsid w:val="002E58E0"/>
    <w:rsid w:val="00320ABE"/>
    <w:rsid w:val="00337E1B"/>
    <w:rsid w:val="00362465"/>
    <w:rsid w:val="00367202"/>
    <w:rsid w:val="003A57B2"/>
    <w:rsid w:val="003D3C22"/>
    <w:rsid w:val="003E4982"/>
    <w:rsid w:val="00461B47"/>
    <w:rsid w:val="004C5C5E"/>
    <w:rsid w:val="004E4D9D"/>
    <w:rsid w:val="004F26DF"/>
    <w:rsid w:val="00503986"/>
    <w:rsid w:val="00516D88"/>
    <w:rsid w:val="005333FB"/>
    <w:rsid w:val="00534C05"/>
    <w:rsid w:val="00576241"/>
    <w:rsid w:val="0067526C"/>
    <w:rsid w:val="00692B0B"/>
    <w:rsid w:val="006A0640"/>
    <w:rsid w:val="006B088A"/>
    <w:rsid w:val="006C5BB9"/>
    <w:rsid w:val="006E79DD"/>
    <w:rsid w:val="00703A49"/>
    <w:rsid w:val="00732F60"/>
    <w:rsid w:val="007A0EA7"/>
    <w:rsid w:val="007A12C6"/>
    <w:rsid w:val="007D3E13"/>
    <w:rsid w:val="00806E62"/>
    <w:rsid w:val="00856825"/>
    <w:rsid w:val="00880EE0"/>
    <w:rsid w:val="008B3E25"/>
    <w:rsid w:val="008C0C4C"/>
    <w:rsid w:val="008F3F75"/>
    <w:rsid w:val="00916A99"/>
    <w:rsid w:val="00926B4A"/>
    <w:rsid w:val="00962249"/>
    <w:rsid w:val="00983D55"/>
    <w:rsid w:val="009C68C7"/>
    <w:rsid w:val="009D4AB4"/>
    <w:rsid w:val="009E0BAC"/>
    <w:rsid w:val="00A321F1"/>
    <w:rsid w:val="00A44492"/>
    <w:rsid w:val="00A513B1"/>
    <w:rsid w:val="00A73B05"/>
    <w:rsid w:val="00A74D90"/>
    <w:rsid w:val="00A81C90"/>
    <w:rsid w:val="00AB069F"/>
    <w:rsid w:val="00AB13C8"/>
    <w:rsid w:val="00AC71BF"/>
    <w:rsid w:val="00AE42D8"/>
    <w:rsid w:val="00B02B32"/>
    <w:rsid w:val="00B24502"/>
    <w:rsid w:val="00B25D05"/>
    <w:rsid w:val="00B5663C"/>
    <w:rsid w:val="00B6753F"/>
    <w:rsid w:val="00B94073"/>
    <w:rsid w:val="00B94CD8"/>
    <w:rsid w:val="00C40595"/>
    <w:rsid w:val="00C40981"/>
    <w:rsid w:val="00C70194"/>
    <w:rsid w:val="00C759EB"/>
    <w:rsid w:val="00C80E1A"/>
    <w:rsid w:val="00CB2E59"/>
    <w:rsid w:val="00CB523C"/>
    <w:rsid w:val="00D0221F"/>
    <w:rsid w:val="00D40CAF"/>
    <w:rsid w:val="00D50453"/>
    <w:rsid w:val="00D51294"/>
    <w:rsid w:val="00D576E3"/>
    <w:rsid w:val="00D6448F"/>
    <w:rsid w:val="00D94990"/>
    <w:rsid w:val="00DA1E6A"/>
    <w:rsid w:val="00DB5E7D"/>
    <w:rsid w:val="00DF674D"/>
    <w:rsid w:val="00E06B50"/>
    <w:rsid w:val="00E351BF"/>
    <w:rsid w:val="00E71D46"/>
    <w:rsid w:val="00EB42C3"/>
    <w:rsid w:val="00EC0465"/>
    <w:rsid w:val="00EE0E06"/>
    <w:rsid w:val="00EF16A9"/>
    <w:rsid w:val="00EF19EB"/>
    <w:rsid w:val="00F05D88"/>
    <w:rsid w:val="00F45ECC"/>
    <w:rsid w:val="00F51524"/>
    <w:rsid w:val="00F534E9"/>
    <w:rsid w:val="00FC0CA3"/>
    <w:rsid w:val="47C6CB80"/>
    <w:rsid w:val="5131CEC5"/>
    <w:rsid w:val="7EBA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E8DB"/>
  <w15:chartTrackingRefBased/>
  <w15:docId w15:val="{75BF57C6-CA8E-46ED-A850-152CAC3A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13C8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C0C"/>
  </w:style>
  <w:style w:type="paragraph" w:styleId="Stopka">
    <w:name w:val="footer"/>
    <w:basedOn w:val="Normalny"/>
    <w:link w:val="StopkaZnak"/>
    <w:uiPriority w:val="99"/>
    <w:unhideWhenUsed/>
    <w:rsid w:val="001E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C0C"/>
  </w:style>
  <w:style w:type="character" w:styleId="Hipercze">
    <w:name w:val="Hyperlink"/>
    <w:basedOn w:val="Domylnaczcionkaakapitu"/>
    <w:uiPriority w:val="99"/>
    <w:unhideWhenUsed/>
    <w:rsid w:val="006A0640"/>
    <w:rPr>
      <w:color w:val="0563C1" w:themeColor="hyperlink"/>
      <w:u w:val="single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6A0640"/>
    <w:pPr>
      <w:ind w:left="720"/>
    </w:pPr>
    <w:rPr>
      <w:rFonts w:ascii="Calibri" w:hAnsi="Calibri" w:cs="Calibr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E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C"/>
    <w:rPr>
      <w:rFonts w:ascii="Segoe UI" w:hAnsi="Segoe UI" w:cs="Segoe UI"/>
      <w:sz w:val="18"/>
      <w:szCs w:val="18"/>
    </w:rPr>
  </w:style>
  <w:style w:type="paragraph" w:customStyle="1" w:styleId="FR1">
    <w:name w:val="FR1"/>
    <w:rsid w:val="00732F6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2F60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732F60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732F60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99"/>
    <w:locked/>
    <w:rsid w:val="00732F60"/>
    <w:rPr>
      <w:rFonts w:ascii="Calibri" w:eastAsia="SimSun" w:hAnsi="Calibri" w:cs="Calibri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13C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AB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1377-9A7C-4DF1-9003-8A536113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Henryk</cp:lastModifiedBy>
  <cp:revision>20</cp:revision>
  <cp:lastPrinted>2021-07-06T08:43:00Z</cp:lastPrinted>
  <dcterms:created xsi:type="dcterms:W3CDTF">2021-08-26T11:39:00Z</dcterms:created>
  <dcterms:modified xsi:type="dcterms:W3CDTF">2021-10-01T20:08:00Z</dcterms:modified>
</cp:coreProperties>
</file>